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1B" w:rsidRPr="00626574" w:rsidRDefault="00D5791B" w:rsidP="004E31B9">
      <w:pPr>
        <w:ind w:left="720" w:hanging="720"/>
        <w:jc w:val="center"/>
        <w:rPr>
          <w:rFonts w:ascii="Gill Sans" w:hAnsi="Gill Sans"/>
          <w:sz w:val="24"/>
          <w:szCs w:val="24"/>
        </w:rPr>
      </w:pPr>
    </w:p>
    <w:p w:rsidR="00A5510C" w:rsidRDefault="00A5510C" w:rsidP="008434C7">
      <w:pPr>
        <w:jc w:val="both"/>
        <w:rPr>
          <w:rFonts w:ascii="Gill Sans MT" w:hAnsi="Gill Sans MT" w:cs="Arial"/>
          <w:b/>
          <w:sz w:val="32"/>
          <w:szCs w:val="32"/>
        </w:rPr>
      </w:pPr>
    </w:p>
    <w:p w:rsidR="00A5510C" w:rsidRPr="00A172FB" w:rsidRDefault="00A50408" w:rsidP="00A172FB">
      <w:pPr>
        <w:spacing w:line="276" w:lineRule="auto"/>
        <w:jc w:val="center"/>
        <w:rPr>
          <w:rFonts w:ascii="Arial" w:hAnsi="Arial" w:cs="Arial"/>
          <w:b/>
          <w:sz w:val="28"/>
          <w:szCs w:val="22"/>
        </w:rPr>
      </w:pPr>
      <w:r>
        <w:rPr>
          <w:rFonts w:ascii="Arial" w:hAnsi="Arial" w:cs="Arial"/>
          <w:b/>
          <w:sz w:val="28"/>
          <w:szCs w:val="22"/>
        </w:rPr>
        <w:t xml:space="preserve">XX </w:t>
      </w:r>
      <w:r w:rsidR="00A5510C" w:rsidRPr="00A172FB">
        <w:rPr>
          <w:rFonts w:ascii="Arial" w:hAnsi="Arial" w:cs="Arial"/>
          <w:b/>
          <w:sz w:val="28"/>
          <w:szCs w:val="22"/>
        </w:rPr>
        <w:t>Law School Clinic</w:t>
      </w:r>
    </w:p>
    <w:p w:rsidR="00A5510C" w:rsidRPr="00A172FB" w:rsidRDefault="00A5510C" w:rsidP="00A172FB">
      <w:pPr>
        <w:spacing w:line="276" w:lineRule="auto"/>
        <w:jc w:val="both"/>
        <w:rPr>
          <w:rFonts w:ascii="Arial" w:hAnsi="Arial" w:cs="Arial"/>
          <w:b/>
          <w:sz w:val="22"/>
          <w:szCs w:val="22"/>
        </w:rPr>
      </w:pPr>
    </w:p>
    <w:p w:rsidR="00A172FB" w:rsidRDefault="00A172FB" w:rsidP="00A172FB">
      <w:pPr>
        <w:spacing w:line="276" w:lineRule="auto"/>
        <w:jc w:val="center"/>
        <w:rPr>
          <w:rFonts w:ascii="Arial" w:hAnsi="Arial" w:cs="Arial"/>
          <w:b/>
          <w:sz w:val="22"/>
          <w:szCs w:val="22"/>
        </w:rPr>
      </w:pPr>
    </w:p>
    <w:p w:rsidR="00A5510C" w:rsidRPr="00A172FB" w:rsidRDefault="00A5510C" w:rsidP="00A172FB">
      <w:pPr>
        <w:spacing w:line="276" w:lineRule="auto"/>
        <w:jc w:val="center"/>
        <w:rPr>
          <w:rFonts w:ascii="Arial" w:hAnsi="Arial" w:cs="Arial"/>
          <w:b/>
          <w:sz w:val="22"/>
          <w:szCs w:val="22"/>
        </w:rPr>
      </w:pPr>
      <w:r w:rsidRPr="00A172FB">
        <w:rPr>
          <w:rFonts w:ascii="Arial" w:hAnsi="Arial" w:cs="Arial"/>
          <w:b/>
          <w:sz w:val="22"/>
          <w:szCs w:val="22"/>
        </w:rPr>
        <w:t>Information for clients</w:t>
      </w:r>
    </w:p>
    <w:p w:rsidR="00A5510C" w:rsidRPr="00A172FB" w:rsidRDefault="00A5510C" w:rsidP="00A172FB">
      <w:pPr>
        <w:spacing w:line="276" w:lineRule="auto"/>
        <w:jc w:val="center"/>
        <w:rPr>
          <w:rFonts w:ascii="Arial" w:hAnsi="Arial" w:cs="Arial"/>
          <w:b/>
          <w:sz w:val="22"/>
          <w:szCs w:val="22"/>
        </w:rPr>
      </w:pPr>
    </w:p>
    <w:p w:rsidR="00A5510C" w:rsidRPr="00A172FB" w:rsidRDefault="00A5510C" w:rsidP="00A172FB">
      <w:pPr>
        <w:spacing w:line="276" w:lineRule="auto"/>
        <w:jc w:val="center"/>
        <w:rPr>
          <w:rFonts w:ascii="Arial" w:hAnsi="Arial" w:cs="Arial"/>
          <w:b/>
          <w:sz w:val="22"/>
          <w:szCs w:val="22"/>
        </w:rPr>
      </w:pPr>
      <w:r w:rsidRPr="00A172FB">
        <w:rPr>
          <w:rFonts w:ascii="Arial" w:hAnsi="Arial" w:cs="Arial"/>
          <w:b/>
          <w:sz w:val="22"/>
          <w:szCs w:val="22"/>
        </w:rPr>
        <w:t xml:space="preserve">This document describes what </w:t>
      </w:r>
      <w:proofErr w:type="gramStart"/>
      <w:r w:rsidRPr="00A172FB">
        <w:rPr>
          <w:rFonts w:ascii="Arial" w:hAnsi="Arial" w:cs="Arial"/>
          <w:b/>
          <w:sz w:val="22"/>
          <w:szCs w:val="22"/>
        </w:rPr>
        <w:t xml:space="preserve">the </w:t>
      </w:r>
      <w:r w:rsidR="00A50408">
        <w:rPr>
          <w:rFonts w:ascii="Arial" w:hAnsi="Arial" w:cs="Arial"/>
          <w:b/>
          <w:sz w:val="22"/>
          <w:szCs w:val="22"/>
        </w:rPr>
        <w:t xml:space="preserve"> XX</w:t>
      </w:r>
      <w:proofErr w:type="gramEnd"/>
      <w:r w:rsidRPr="00A172FB">
        <w:rPr>
          <w:rFonts w:ascii="Arial" w:hAnsi="Arial" w:cs="Arial"/>
          <w:b/>
          <w:sz w:val="22"/>
          <w:szCs w:val="22"/>
        </w:rPr>
        <w:t xml:space="preserve"> Law School Clinic is and sets out the rights and responsibilities that apply to the services offered. Please read the following carefully and if you </w:t>
      </w:r>
      <w:r w:rsidR="00B51409">
        <w:rPr>
          <w:rFonts w:ascii="Arial" w:hAnsi="Arial" w:cs="Arial"/>
          <w:b/>
          <w:sz w:val="22"/>
          <w:szCs w:val="22"/>
        </w:rPr>
        <w:t>have any questions or concerns please contact us</w:t>
      </w:r>
      <w:r w:rsidRPr="00A172FB">
        <w:rPr>
          <w:rFonts w:ascii="Arial" w:hAnsi="Arial" w:cs="Arial"/>
          <w:b/>
          <w:sz w:val="22"/>
          <w:szCs w:val="22"/>
        </w:rPr>
        <w:t>.</w:t>
      </w:r>
    </w:p>
    <w:p w:rsidR="00A5510C" w:rsidRPr="00A172FB" w:rsidRDefault="00A5510C" w:rsidP="00A172FB">
      <w:pPr>
        <w:spacing w:line="276" w:lineRule="auto"/>
        <w:jc w:val="both"/>
        <w:rPr>
          <w:rFonts w:ascii="Arial" w:hAnsi="Arial" w:cs="Arial"/>
          <w:b/>
          <w:sz w:val="22"/>
          <w:szCs w:val="22"/>
        </w:rPr>
      </w:pPr>
    </w:p>
    <w:p w:rsidR="008434C7" w:rsidRPr="00A172FB" w:rsidRDefault="008434C7" w:rsidP="00A172FB">
      <w:pPr>
        <w:spacing w:line="276" w:lineRule="auto"/>
        <w:jc w:val="both"/>
        <w:rPr>
          <w:rFonts w:ascii="Arial" w:hAnsi="Arial" w:cs="Arial"/>
          <w:b/>
          <w:sz w:val="22"/>
          <w:szCs w:val="22"/>
        </w:rPr>
      </w:pPr>
    </w:p>
    <w:p w:rsidR="00DF4DAE" w:rsidRPr="00A172FB" w:rsidRDefault="00A5510C" w:rsidP="00A172FB">
      <w:pPr>
        <w:pStyle w:val="ListParagraph"/>
        <w:numPr>
          <w:ilvl w:val="0"/>
          <w:numId w:val="48"/>
        </w:numPr>
        <w:spacing w:line="276" w:lineRule="auto"/>
        <w:jc w:val="both"/>
        <w:rPr>
          <w:rFonts w:ascii="Arial" w:hAnsi="Arial" w:cs="Arial"/>
          <w:b/>
          <w:sz w:val="22"/>
          <w:szCs w:val="22"/>
        </w:rPr>
      </w:pPr>
      <w:r w:rsidRPr="00A172FB">
        <w:rPr>
          <w:rFonts w:ascii="Arial" w:hAnsi="Arial" w:cs="Arial"/>
          <w:b/>
          <w:sz w:val="22"/>
          <w:szCs w:val="22"/>
        </w:rPr>
        <w:t>Our service</w:t>
      </w:r>
    </w:p>
    <w:p w:rsidR="00A5510C" w:rsidRPr="00A172FB" w:rsidRDefault="00A5510C"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t xml:space="preserve">We offer a confidential and professional legal advice service. Student advisors, who are studying law at the University, will interview you and find out what your concerns are. </w:t>
      </w:r>
      <w:r w:rsidR="00B51409">
        <w:rPr>
          <w:rFonts w:ascii="Arial" w:hAnsi="Arial" w:cs="Arial"/>
          <w:sz w:val="22"/>
          <w:szCs w:val="22"/>
        </w:rPr>
        <w:t xml:space="preserve">They will then discuss your case, in confidence, with their supervisor to see if we can help you. If we can the students </w:t>
      </w:r>
      <w:r w:rsidRPr="00A172FB">
        <w:rPr>
          <w:rFonts w:ascii="Arial" w:hAnsi="Arial" w:cs="Arial"/>
          <w:sz w:val="22"/>
          <w:szCs w:val="22"/>
        </w:rPr>
        <w:t>will look into your case and</w:t>
      </w:r>
      <w:r w:rsidR="00B51409">
        <w:rPr>
          <w:rFonts w:ascii="Arial" w:hAnsi="Arial" w:cs="Arial"/>
          <w:sz w:val="22"/>
          <w:szCs w:val="22"/>
        </w:rPr>
        <w:t>,</w:t>
      </w:r>
      <w:r w:rsidRPr="00A172FB">
        <w:rPr>
          <w:rFonts w:ascii="Arial" w:hAnsi="Arial" w:cs="Arial"/>
          <w:sz w:val="22"/>
          <w:szCs w:val="22"/>
        </w:rPr>
        <w:t xml:space="preserve"> after consulting with professional</w:t>
      </w:r>
      <w:r w:rsidR="00B51409">
        <w:rPr>
          <w:rFonts w:ascii="Arial" w:hAnsi="Arial" w:cs="Arial"/>
          <w:sz w:val="22"/>
          <w:szCs w:val="22"/>
        </w:rPr>
        <w:t>ly qualified</w:t>
      </w:r>
      <w:r w:rsidRPr="00A172FB">
        <w:rPr>
          <w:rFonts w:ascii="Arial" w:hAnsi="Arial" w:cs="Arial"/>
          <w:sz w:val="22"/>
          <w:szCs w:val="22"/>
        </w:rPr>
        <w:t xml:space="preserve"> lawyers</w:t>
      </w:r>
      <w:r w:rsidR="00B51409">
        <w:rPr>
          <w:rFonts w:ascii="Arial" w:hAnsi="Arial" w:cs="Arial"/>
          <w:sz w:val="22"/>
          <w:szCs w:val="22"/>
        </w:rPr>
        <w:t>,</w:t>
      </w:r>
      <w:r w:rsidRPr="00A172FB">
        <w:rPr>
          <w:rFonts w:ascii="Arial" w:hAnsi="Arial" w:cs="Arial"/>
          <w:sz w:val="22"/>
          <w:szCs w:val="22"/>
        </w:rPr>
        <w:t xml:space="preserve"> advise you of your position and what you may be able to do. </w:t>
      </w:r>
      <w:r w:rsidR="00B51409">
        <w:rPr>
          <w:rFonts w:ascii="Arial" w:hAnsi="Arial" w:cs="Arial"/>
          <w:sz w:val="22"/>
          <w:szCs w:val="22"/>
        </w:rPr>
        <w:t xml:space="preserve">If we cannot you will be told a soon as possible with the reason why. </w:t>
      </w:r>
    </w:p>
    <w:p w:rsidR="00A5510C" w:rsidRPr="00A172FB" w:rsidRDefault="00A5510C"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t xml:space="preserve">The Clinic provides an opportunity for the students to gain experience and apply their knowledge </w:t>
      </w:r>
      <w:proofErr w:type="gramStart"/>
      <w:r w:rsidRPr="00A172FB">
        <w:rPr>
          <w:rFonts w:ascii="Arial" w:hAnsi="Arial" w:cs="Arial"/>
          <w:sz w:val="22"/>
          <w:szCs w:val="22"/>
        </w:rPr>
        <w:t>and</w:t>
      </w:r>
      <w:proofErr w:type="gramEnd"/>
      <w:r w:rsidRPr="00A172FB">
        <w:rPr>
          <w:rFonts w:ascii="Arial" w:hAnsi="Arial" w:cs="Arial"/>
          <w:sz w:val="22"/>
          <w:szCs w:val="22"/>
        </w:rPr>
        <w:t xml:space="preserve"> skills in a practical setting. At the same time it offers free help, focusing on areas of law where people may find it difficult to find or </w:t>
      </w:r>
      <w:r w:rsidR="00B51409">
        <w:rPr>
          <w:rFonts w:ascii="Arial" w:hAnsi="Arial" w:cs="Arial"/>
          <w:sz w:val="22"/>
          <w:szCs w:val="22"/>
        </w:rPr>
        <w:t xml:space="preserve">otherwise </w:t>
      </w:r>
      <w:r w:rsidRPr="00A172FB">
        <w:rPr>
          <w:rFonts w:ascii="Arial" w:hAnsi="Arial" w:cs="Arial"/>
          <w:sz w:val="22"/>
          <w:szCs w:val="22"/>
        </w:rPr>
        <w:t xml:space="preserve">afford legal services. </w:t>
      </w:r>
    </w:p>
    <w:p w:rsidR="00A5510C" w:rsidRPr="00A172FB" w:rsidRDefault="00A5510C"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t>We also work closely with other lawyers in the area to make sure that what we do complements rather than competes with their work. Everything that the Clinic does is overseen by an experienced solicitor. We aim to hit the high standards required of any solicitors’ practice.</w:t>
      </w:r>
    </w:p>
    <w:p w:rsidR="00A5510C" w:rsidRPr="00A172FB" w:rsidRDefault="00A5510C"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b/>
          <w:sz w:val="22"/>
          <w:szCs w:val="22"/>
        </w:rPr>
      </w:pPr>
      <w:r w:rsidRPr="00A172FB">
        <w:rPr>
          <w:rFonts w:ascii="Arial" w:hAnsi="Arial" w:cs="Arial"/>
          <w:sz w:val="22"/>
          <w:szCs w:val="22"/>
        </w:rPr>
        <w:t>We may not be able to assist in every case but if we can, we will. It is important to note that the Clinic is, initially, advice-only. We are unable to take cases beyond this advice unless we specifically confirm, in writing, that we can. If having read the advice you wish to ask us to do more for you we will consider it but cannot at this stage guarantee doing so.  If we cannot we will however try to refer you to other possible sources of help if you wish us to do so.</w:t>
      </w:r>
    </w:p>
    <w:p w:rsidR="00A5510C" w:rsidRPr="00A172FB" w:rsidRDefault="00A5510C"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b/>
          <w:sz w:val="22"/>
          <w:szCs w:val="22"/>
        </w:rPr>
      </w:pPr>
    </w:p>
    <w:p w:rsidR="00DF4DAE" w:rsidRPr="00A172FB" w:rsidRDefault="00A5510C" w:rsidP="00A172FB">
      <w:pPr>
        <w:pStyle w:val="ListParagraph"/>
        <w:numPr>
          <w:ilvl w:val="0"/>
          <w:numId w:val="48"/>
        </w:numPr>
        <w:spacing w:line="276" w:lineRule="auto"/>
        <w:jc w:val="both"/>
        <w:rPr>
          <w:rFonts w:ascii="Arial" w:hAnsi="Arial" w:cs="Arial"/>
          <w:b/>
          <w:sz w:val="22"/>
          <w:szCs w:val="22"/>
        </w:rPr>
      </w:pPr>
      <w:r w:rsidRPr="00A172FB">
        <w:rPr>
          <w:rFonts w:ascii="Arial" w:hAnsi="Arial" w:cs="Arial"/>
          <w:b/>
          <w:sz w:val="22"/>
          <w:szCs w:val="22"/>
        </w:rPr>
        <w:t>Confidentiality and our Data Protection statement</w:t>
      </w:r>
    </w:p>
    <w:p w:rsidR="00A5510C" w:rsidRPr="00A172FB" w:rsidRDefault="00A5510C"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t>In order to provide you with our services the York Law School Clinic may need to ask you for information, including “sensitive” and personal details.</w:t>
      </w:r>
    </w:p>
    <w:p w:rsidR="00A5510C" w:rsidRPr="00A172FB" w:rsidRDefault="00A5510C"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sz w:val="22"/>
          <w:szCs w:val="22"/>
        </w:rPr>
      </w:pPr>
      <w:proofErr w:type="gramStart"/>
      <w:r w:rsidRPr="00A172FB">
        <w:rPr>
          <w:rFonts w:ascii="Arial" w:hAnsi="Arial" w:cs="Arial"/>
          <w:b/>
          <w:sz w:val="22"/>
          <w:szCs w:val="22"/>
        </w:rPr>
        <w:t>Your</w:t>
      </w:r>
      <w:proofErr w:type="gramEnd"/>
      <w:r w:rsidRPr="00A172FB">
        <w:rPr>
          <w:rFonts w:ascii="Arial" w:hAnsi="Arial" w:cs="Arial"/>
          <w:b/>
          <w:sz w:val="22"/>
          <w:szCs w:val="22"/>
        </w:rPr>
        <w:t xml:space="preserve"> right to withhold information.  </w:t>
      </w:r>
      <w:r w:rsidRPr="00A172FB">
        <w:rPr>
          <w:rFonts w:ascii="Arial" w:hAnsi="Arial" w:cs="Arial"/>
          <w:sz w:val="22"/>
          <w:szCs w:val="22"/>
        </w:rPr>
        <w:t xml:space="preserve">You do not need to provide us with any information if you do not want to, although we may be limited in the help we can give if you do not.  Any information you give us, or which someone else gives us on your behalf, will only be used as set out below.  </w:t>
      </w:r>
      <w:r w:rsidRPr="00B51409">
        <w:rPr>
          <w:rFonts w:ascii="Arial" w:hAnsi="Arial" w:cs="Arial"/>
          <w:sz w:val="22"/>
          <w:szCs w:val="22"/>
        </w:rPr>
        <w:t>It sets out certain circumstances, including in relation to money laundering, terrorist activities and disclosures of abuse, in which we may breach confidentiality without your agreement.</w:t>
      </w:r>
    </w:p>
    <w:p w:rsidR="00A5510C" w:rsidRPr="00A172FB" w:rsidRDefault="00A5510C" w:rsidP="00A172FB">
      <w:pPr>
        <w:spacing w:line="276" w:lineRule="auto"/>
        <w:jc w:val="both"/>
        <w:rPr>
          <w:rFonts w:ascii="Arial" w:hAnsi="Arial" w:cs="Arial"/>
          <w:sz w:val="22"/>
          <w:szCs w:val="22"/>
        </w:rPr>
      </w:pPr>
    </w:p>
    <w:p w:rsidR="00A5510C" w:rsidRDefault="00A5510C" w:rsidP="00A172FB">
      <w:pPr>
        <w:spacing w:line="276" w:lineRule="auto"/>
        <w:jc w:val="both"/>
        <w:rPr>
          <w:rFonts w:ascii="Arial" w:hAnsi="Arial" w:cs="Arial"/>
          <w:sz w:val="22"/>
          <w:szCs w:val="22"/>
        </w:rPr>
      </w:pPr>
      <w:r w:rsidRPr="00A172FB">
        <w:rPr>
          <w:rFonts w:ascii="Arial" w:hAnsi="Arial" w:cs="Arial"/>
          <w:b/>
          <w:sz w:val="22"/>
          <w:szCs w:val="22"/>
        </w:rPr>
        <w:t>We may share or use the information you provide</w:t>
      </w:r>
      <w:r w:rsidRPr="00A172FB">
        <w:rPr>
          <w:rFonts w:ascii="Arial" w:hAnsi="Arial" w:cs="Arial"/>
          <w:sz w:val="22"/>
          <w:szCs w:val="22"/>
        </w:rPr>
        <w:t>:</w:t>
      </w:r>
    </w:p>
    <w:p w:rsidR="00B51409" w:rsidRPr="00A172FB" w:rsidRDefault="00B51409" w:rsidP="00A172FB">
      <w:pPr>
        <w:spacing w:line="276" w:lineRule="auto"/>
        <w:jc w:val="both"/>
        <w:rPr>
          <w:rFonts w:ascii="Arial" w:hAnsi="Arial" w:cs="Arial"/>
          <w:sz w:val="22"/>
          <w:szCs w:val="22"/>
        </w:rPr>
      </w:pPr>
    </w:p>
    <w:p w:rsidR="00DF4DAE" w:rsidRPr="00A172FB" w:rsidRDefault="00A5510C" w:rsidP="00A172FB">
      <w:pPr>
        <w:numPr>
          <w:ilvl w:val="0"/>
          <w:numId w:val="45"/>
        </w:numPr>
        <w:spacing w:line="276" w:lineRule="auto"/>
        <w:jc w:val="both"/>
        <w:rPr>
          <w:rFonts w:ascii="Arial" w:hAnsi="Arial" w:cs="Arial"/>
          <w:sz w:val="22"/>
          <w:szCs w:val="22"/>
        </w:rPr>
      </w:pPr>
      <w:r w:rsidRPr="00A172FB">
        <w:rPr>
          <w:rFonts w:ascii="Arial" w:hAnsi="Arial" w:cs="Arial"/>
          <w:b/>
          <w:sz w:val="22"/>
          <w:szCs w:val="22"/>
        </w:rPr>
        <w:lastRenderedPageBreak/>
        <w:t xml:space="preserve">Within the Clinic.  </w:t>
      </w:r>
      <w:r w:rsidRPr="00A172FB">
        <w:rPr>
          <w:rFonts w:ascii="Arial" w:hAnsi="Arial" w:cs="Arial"/>
          <w:sz w:val="22"/>
          <w:szCs w:val="22"/>
        </w:rPr>
        <w:t>The information will be used in order to provide you with our services.  This includes our internal arrangements to provide support and supervision to our staff</w:t>
      </w:r>
      <w:r w:rsidR="00FD7CD3" w:rsidRPr="00A172FB">
        <w:rPr>
          <w:rFonts w:ascii="Arial" w:hAnsi="Arial" w:cs="Arial"/>
          <w:sz w:val="22"/>
          <w:szCs w:val="22"/>
        </w:rPr>
        <w:t xml:space="preserve"> and students</w:t>
      </w:r>
    </w:p>
    <w:p w:rsidR="00DF4DAE" w:rsidRPr="00A172FB" w:rsidRDefault="00A5510C" w:rsidP="00A172FB">
      <w:pPr>
        <w:numPr>
          <w:ilvl w:val="0"/>
          <w:numId w:val="45"/>
        </w:numPr>
        <w:spacing w:line="276" w:lineRule="auto"/>
        <w:jc w:val="both"/>
        <w:rPr>
          <w:rFonts w:ascii="Arial" w:hAnsi="Arial" w:cs="Arial"/>
          <w:sz w:val="22"/>
          <w:szCs w:val="22"/>
        </w:rPr>
      </w:pPr>
      <w:r w:rsidRPr="00A172FB">
        <w:rPr>
          <w:rFonts w:ascii="Arial" w:hAnsi="Arial" w:cs="Arial"/>
          <w:b/>
          <w:sz w:val="22"/>
          <w:szCs w:val="22"/>
        </w:rPr>
        <w:t xml:space="preserve">To carry out conflict of interests checks. </w:t>
      </w:r>
      <w:r w:rsidRPr="00A172FB">
        <w:rPr>
          <w:rFonts w:ascii="Arial" w:hAnsi="Arial" w:cs="Arial"/>
          <w:sz w:val="22"/>
          <w:szCs w:val="22"/>
        </w:rPr>
        <w:t>We are required to check that no conflict of interests arises between your interests and that of any other client we may be acting for.  Instructing us</w:t>
      </w:r>
      <w:r w:rsidRPr="00A172FB">
        <w:rPr>
          <w:rFonts w:ascii="Arial" w:hAnsi="Arial" w:cs="Arial"/>
          <w:b/>
          <w:sz w:val="22"/>
          <w:szCs w:val="22"/>
        </w:rPr>
        <w:t xml:space="preserve"> you therefore consent to us checking records to prevent such a conflict arising</w:t>
      </w:r>
    </w:p>
    <w:p w:rsidR="00DF4DAE" w:rsidRPr="00A172FB" w:rsidRDefault="00A5510C" w:rsidP="00A172FB">
      <w:pPr>
        <w:numPr>
          <w:ilvl w:val="0"/>
          <w:numId w:val="45"/>
        </w:numPr>
        <w:spacing w:line="276" w:lineRule="auto"/>
        <w:jc w:val="both"/>
        <w:rPr>
          <w:rFonts w:ascii="Arial" w:hAnsi="Arial" w:cs="Arial"/>
          <w:sz w:val="22"/>
          <w:szCs w:val="22"/>
        </w:rPr>
      </w:pPr>
      <w:r w:rsidRPr="00A172FB">
        <w:rPr>
          <w:rFonts w:ascii="Arial" w:hAnsi="Arial" w:cs="Arial"/>
          <w:b/>
          <w:sz w:val="22"/>
          <w:szCs w:val="22"/>
        </w:rPr>
        <w:t xml:space="preserve">To contact other organisations on your behalf.  </w:t>
      </w:r>
      <w:r w:rsidRPr="00A172FB">
        <w:rPr>
          <w:rFonts w:ascii="Arial" w:hAnsi="Arial" w:cs="Arial"/>
          <w:sz w:val="22"/>
          <w:szCs w:val="22"/>
        </w:rPr>
        <w:t xml:space="preserve">The information you give us will only be used to contact other organisations on your behalf if you give us permission to do so.  </w:t>
      </w:r>
    </w:p>
    <w:p w:rsidR="00DF4DAE" w:rsidRPr="00A172FB" w:rsidRDefault="00A5510C" w:rsidP="00A172FB">
      <w:pPr>
        <w:numPr>
          <w:ilvl w:val="0"/>
          <w:numId w:val="45"/>
        </w:numPr>
        <w:spacing w:line="276" w:lineRule="auto"/>
        <w:jc w:val="both"/>
        <w:rPr>
          <w:rFonts w:ascii="Arial" w:hAnsi="Arial" w:cs="Arial"/>
          <w:sz w:val="22"/>
          <w:szCs w:val="22"/>
        </w:rPr>
      </w:pPr>
      <w:r w:rsidRPr="00A172FB">
        <w:rPr>
          <w:rFonts w:ascii="Arial" w:hAnsi="Arial" w:cs="Arial"/>
          <w:b/>
          <w:sz w:val="22"/>
          <w:szCs w:val="22"/>
        </w:rPr>
        <w:t xml:space="preserve">With our suppliers. </w:t>
      </w:r>
      <w:r w:rsidRPr="00A172FB">
        <w:rPr>
          <w:rFonts w:ascii="Arial" w:hAnsi="Arial" w:cs="Arial"/>
          <w:sz w:val="22"/>
          <w:szCs w:val="22"/>
        </w:rPr>
        <w:t xml:space="preserve">We may use other organisations to supply goods and services for us.  For example, we </w:t>
      </w:r>
      <w:r w:rsidR="00B51409">
        <w:rPr>
          <w:rFonts w:ascii="Arial" w:hAnsi="Arial" w:cs="Arial"/>
          <w:sz w:val="22"/>
          <w:szCs w:val="22"/>
        </w:rPr>
        <w:t xml:space="preserve">sometimes </w:t>
      </w:r>
      <w:r w:rsidRPr="00A172FB">
        <w:rPr>
          <w:rFonts w:ascii="Arial" w:hAnsi="Arial" w:cs="Arial"/>
          <w:sz w:val="22"/>
          <w:szCs w:val="22"/>
        </w:rPr>
        <w:t>use costing services, bookkeepers and accountants.  These people need enough information from you, on a confidential basis, to supply goods and services</w:t>
      </w:r>
    </w:p>
    <w:p w:rsidR="00DF4DAE" w:rsidRPr="00A172FB" w:rsidRDefault="00A50408" w:rsidP="00A172FB">
      <w:pPr>
        <w:numPr>
          <w:ilvl w:val="0"/>
          <w:numId w:val="45"/>
        </w:numPr>
        <w:spacing w:line="276" w:lineRule="auto"/>
        <w:jc w:val="both"/>
        <w:rPr>
          <w:rFonts w:ascii="Arial" w:hAnsi="Arial" w:cs="Arial"/>
          <w:sz w:val="22"/>
          <w:szCs w:val="22"/>
        </w:rPr>
      </w:pPr>
      <w:r>
        <w:rPr>
          <w:rFonts w:ascii="Arial" w:hAnsi="Arial" w:cs="Arial"/>
          <w:b/>
          <w:sz w:val="22"/>
          <w:szCs w:val="22"/>
        </w:rPr>
        <w:t xml:space="preserve">With XX </w:t>
      </w:r>
      <w:r w:rsidR="00A5510C" w:rsidRPr="00A172FB">
        <w:rPr>
          <w:rFonts w:ascii="Arial" w:hAnsi="Arial" w:cs="Arial"/>
          <w:b/>
          <w:sz w:val="22"/>
          <w:szCs w:val="22"/>
        </w:rPr>
        <w:t xml:space="preserve">Law School management. </w:t>
      </w:r>
      <w:r w:rsidR="00A5510C" w:rsidRPr="00A172FB">
        <w:rPr>
          <w:rFonts w:ascii="Arial" w:hAnsi="Arial" w:cs="Arial"/>
          <w:sz w:val="22"/>
          <w:szCs w:val="22"/>
        </w:rPr>
        <w:t>The Law School’s senior management is ultimately responsible for running the Clinic and may need to know about our cases.  If they do they will respect the confidentiality of your case.</w:t>
      </w:r>
    </w:p>
    <w:p w:rsidR="00A5510C" w:rsidRPr="00A172FB" w:rsidRDefault="00A5510C" w:rsidP="00A172FB">
      <w:pPr>
        <w:spacing w:line="276" w:lineRule="auto"/>
        <w:jc w:val="both"/>
        <w:rPr>
          <w:rFonts w:ascii="Arial" w:hAnsi="Arial" w:cs="Arial"/>
          <w:sz w:val="22"/>
          <w:szCs w:val="22"/>
        </w:rPr>
      </w:pPr>
    </w:p>
    <w:p w:rsidR="00D854E5" w:rsidRDefault="00A5510C" w:rsidP="00A172FB">
      <w:pPr>
        <w:spacing w:line="276" w:lineRule="auto"/>
        <w:jc w:val="both"/>
        <w:rPr>
          <w:rFonts w:ascii="Arial" w:hAnsi="Arial" w:cs="Arial"/>
          <w:sz w:val="22"/>
          <w:szCs w:val="22"/>
        </w:rPr>
      </w:pPr>
      <w:r w:rsidRPr="00A172FB">
        <w:rPr>
          <w:rFonts w:ascii="Arial" w:hAnsi="Arial" w:cs="Arial"/>
          <w:sz w:val="22"/>
          <w:szCs w:val="22"/>
        </w:rPr>
        <w:t>In all other respects we will not share information about you or your case without your express consent.</w:t>
      </w:r>
    </w:p>
    <w:p w:rsidR="00D854E5" w:rsidRPr="00A172FB" w:rsidRDefault="00D854E5"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sz w:val="22"/>
          <w:szCs w:val="22"/>
        </w:rPr>
      </w:pPr>
    </w:p>
    <w:p w:rsidR="00DF4DAE" w:rsidRPr="00A172FB" w:rsidRDefault="00A5510C" w:rsidP="00A172FB">
      <w:pPr>
        <w:pStyle w:val="ListParagraph"/>
        <w:numPr>
          <w:ilvl w:val="0"/>
          <w:numId w:val="48"/>
        </w:numPr>
        <w:spacing w:line="276" w:lineRule="auto"/>
        <w:jc w:val="both"/>
        <w:rPr>
          <w:rFonts w:ascii="Arial" w:hAnsi="Arial" w:cs="Arial"/>
          <w:b/>
          <w:sz w:val="22"/>
          <w:szCs w:val="22"/>
        </w:rPr>
      </w:pPr>
      <w:r w:rsidRPr="00A172FB">
        <w:rPr>
          <w:rFonts w:ascii="Arial" w:hAnsi="Arial" w:cs="Arial"/>
          <w:b/>
          <w:sz w:val="22"/>
          <w:szCs w:val="22"/>
        </w:rPr>
        <w:t>Professional indemnity insurance</w:t>
      </w:r>
    </w:p>
    <w:p w:rsidR="00A5510C" w:rsidRPr="00A172FB" w:rsidRDefault="00A5510C"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t xml:space="preserve">If you think that the Clinic has delivered a service that falls below the professional standard expected of solicitors you may use our complaints procedure and if necessary report us as set out in section E below. The University carries insurance to ensure that if we do carry out work that falls below the expected standard compensation may be payable. This is called professional indemnity cover and our policy is held with: </w:t>
      </w:r>
      <w:r w:rsidR="00A50408">
        <w:rPr>
          <w:rFonts w:ascii="Arial" w:hAnsi="Arial" w:cs="Arial"/>
          <w:sz w:val="22"/>
          <w:szCs w:val="22"/>
        </w:rPr>
        <w:t>XX</w:t>
      </w:r>
      <w:r w:rsidRPr="00A172FB">
        <w:rPr>
          <w:rFonts w:ascii="Arial" w:hAnsi="Arial" w:cs="Arial"/>
          <w:sz w:val="22"/>
          <w:szCs w:val="22"/>
        </w:rPr>
        <w:t xml:space="preserve">. Their address is: </w:t>
      </w:r>
      <w:r w:rsidR="00A50408">
        <w:rPr>
          <w:rFonts w:ascii="Arial" w:hAnsi="Arial" w:cs="Arial"/>
          <w:sz w:val="22"/>
          <w:szCs w:val="22"/>
        </w:rPr>
        <w:t>XX</w:t>
      </w:r>
      <w:r w:rsidRPr="00A172FB">
        <w:rPr>
          <w:rFonts w:ascii="Arial" w:hAnsi="Arial" w:cs="Arial"/>
          <w:sz w:val="22"/>
          <w:szCs w:val="22"/>
        </w:rPr>
        <w:t xml:space="preserve">.  Our policy number is: </w:t>
      </w:r>
      <w:r w:rsidR="00A50408">
        <w:rPr>
          <w:rFonts w:ascii="Arial" w:hAnsi="Arial" w:cs="Arial"/>
          <w:sz w:val="22"/>
          <w:szCs w:val="22"/>
        </w:rPr>
        <w:t>XX</w:t>
      </w:r>
      <w:r w:rsidRPr="00A172FB">
        <w:rPr>
          <w:rFonts w:ascii="Arial" w:hAnsi="Arial" w:cs="Arial"/>
          <w:sz w:val="22"/>
          <w:szCs w:val="22"/>
        </w:rPr>
        <w:t>.  The cover is for up to £10,</w:t>
      </w:r>
      <w:r w:rsidR="00DD4AC4" w:rsidRPr="00A172FB">
        <w:rPr>
          <w:rFonts w:ascii="Arial" w:hAnsi="Arial" w:cs="Arial"/>
          <w:sz w:val="22"/>
          <w:szCs w:val="22"/>
        </w:rPr>
        <w:t>000,</w:t>
      </w:r>
      <w:r w:rsidRPr="00A172FB">
        <w:rPr>
          <w:rFonts w:ascii="Arial" w:hAnsi="Arial" w:cs="Arial"/>
          <w:sz w:val="22"/>
          <w:szCs w:val="22"/>
        </w:rPr>
        <w:t>000 in respect of any one claim and applies in respect of any claim that arises in England and Wales. If we do fall short of the expected standard we are obliged to advise you of this and of your rights to complain and seek advice and possible compensation.</w:t>
      </w:r>
    </w:p>
    <w:p w:rsidR="002901A0" w:rsidRPr="00A172FB" w:rsidRDefault="002901A0" w:rsidP="00A172FB">
      <w:pPr>
        <w:autoSpaceDE w:val="0"/>
        <w:autoSpaceDN w:val="0"/>
        <w:adjustRightInd w:val="0"/>
        <w:spacing w:line="276" w:lineRule="auto"/>
        <w:jc w:val="both"/>
        <w:rPr>
          <w:rFonts w:ascii="Arial" w:hAnsi="Arial" w:cs="Arial"/>
          <w:color w:val="000000"/>
          <w:sz w:val="22"/>
          <w:szCs w:val="22"/>
          <w:lang w:eastAsia="en-GB"/>
        </w:rPr>
      </w:pPr>
    </w:p>
    <w:p w:rsidR="00A5510C" w:rsidRPr="00A172FB" w:rsidRDefault="00A5510C" w:rsidP="00A172FB">
      <w:pPr>
        <w:autoSpaceDE w:val="0"/>
        <w:autoSpaceDN w:val="0"/>
        <w:adjustRightInd w:val="0"/>
        <w:spacing w:line="276" w:lineRule="auto"/>
        <w:jc w:val="both"/>
        <w:rPr>
          <w:rFonts w:ascii="Arial" w:hAnsi="Arial" w:cs="Arial"/>
          <w:b/>
          <w:sz w:val="22"/>
          <w:szCs w:val="22"/>
        </w:rPr>
      </w:pPr>
    </w:p>
    <w:p w:rsidR="00DF4DAE" w:rsidRPr="00A172FB" w:rsidRDefault="00663D2B" w:rsidP="00A172FB">
      <w:pPr>
        <w:numPr>
          <w:ilvl w:val="0"/>
          <w:numId w:val="48"/>
        </w:numPr>
        <w:spacing w:line="276" w:lineRule="auto"/>
        <w:jc w:val="both"/>
        <w:rPr>
          <w:rFonts w:ascii="Arial" w:hAnsi="Arial" w:cs="Arial"/>
          <w:b/>
          <w:sz w:val="22"/>
          <w:szCs w:val="22"/>
        </w:rPr>
      </w:pPr>
      <w:r w:rsidRPr="00A172FB">
        <w:rPr>
          <w:rFonts w:ascii="Arial" w:hAnsi="Arial" w:cs="Arial"/>
          <w:b/>
          <w:sz w:val="22"/>
          <w:szCs w:val="22"/>
        </w:rPr>
        <w:t>The</w:t>
      </w:r>
      <w:r w:rsidR="00A5510C" w:rsidRPr="00A172FB">
        <w:rPr>
          <w:rFonts w:ascii="Arial" w:hAnsi="Arial" w:cs="Arial"/>
          <w:b/>
          <w:sz w:val="22"/>
          <w:szCs w:val="22"/>
        </w:rPr>
        <w:t xml:space="preserve"> Code of Conduct</w:t>
      </w:r>
      <w:r w:rsidRPr="00A172FB">
        <w:rPr>
          <w:rFonts w:ascii="Arial" w:hAnsi="Arial" w:cs="Arial"/>
          <w:b/>
          <w:sz w:val="22"/>
          <w:szCs w:val="22"/>
        </w:rPr>
        <w:t xml:space="preserve"> regulating solicitors</w:t>
      </w:r>
    </w:p>
    <w:p w:rsidR="00A5510C" w:rsidRPr="00A172FB" w:rsidRDefault="00A5510C" w:rsidP="00A172FB">
      <w:pPr>
        <w:spacing w:line="276" w:lineRule="auto"/>
        <w:jc w:val="both"/>
        <w:rPr>
          <w:rFonts w:ascii="Arial" w:hAnsi="Arial" w:cs="Arial"/>
          <w:b/>
          <w:sz w:val="22"/>
          <w:szCs w:val="22"/>
        </w:rPr>
      </w:pPr>
    </w:p>
    <w:p w:rsidR="00A5510C" w:rsidRPr="00A172FB" w:rsidRDefault="002901A0" w:rsidP="00A172FB">
      <w:pPr>
        <w:spacing w:line="276" w:lineRule="auto"/>
        <w:jc w:val="both"/>
        <w:rPr>
          <w:rFonts w:ascii="Arial" w:hAnsi="Arial" w:cs="Arial"/>
          <w:sz w:val="22"/>
          <w:szCs w:val="22"/>
        </w:rPr>
      </w:pPr>
      <w:r w:rsidRPr="00A172FB">
        <w:rPr>
          <w:rFonts w:ascii="Arial" w:hAnsi="Arial" w:cs="Arial"/>
          <w:sz w:val="22"/>
          <w:szCs w:val="22"/>
        </w:rPr>
        <w:t>The solicitors working in the Clinic</w:t>
      </w:r>
      <w:r w:rsidR="00A5510C" w:rsidRPr="00A172FB">
        <w:rPr>
          <w:rFonts w:ascii="Arial" w:hAnsi="Arial" w:cs="Arial"/>
          <w:sz w:val="22"/>
          <w:szCs w:val="22"/>
        </w:rPr>
        <w:t xml:space="preserve"> regulated by the Solicitors’ Regulation Authority (SRA) </w:t>
      </w:r>
      <w:r w:rsidRPr="00A172FB">
        <w:rPr>
          <w:rFonts w:ascii="Arial" w:hAnsi="Arial" w:cs="Arial"/>
          <w:sz w:val="22"/>
          <w:szCs w:val="22"/>
        </w:rPr>
        <w:t xml:space="preserve">and are treated for professional practice purposes </w:t>
      </w:r>
      <w:r w:rsidR="00A5510C" w:rsidRPr="00A172FB">
        <w:rPr>
          <w:rFonts w:ascii="Arial" w:hAnsi="Arial" w:cs="Arial"/>
          <w:sz w:val="22"/>
          <w:szCs w:val="22"/>
        </w:rPr>
        <w:t>as an in-house legal practice</w:t>
      </w:r>
      <w:r w:rsidR="00B51409">
        <w:rPr>
          <w:rFonts w:ascii="Arial" w:hAnsi="Arial" w:cs="Arial"/>
          <w:sz w:val="22"/>
          <w:szCs w:val="22"/>
        </w:rPr>
        <w:t xml:space="preserve"> within the University of York</w:t>
      </w:r>
      <w:r w:rsidR="00A5510C" w:rsidRPr="00A172FB">
        <w:rPr>
          <w:rFonts w:ascii="Arial" w:hAnsi="Arial" w:cs="Arial"/>
          <w:sz w:val="22"/>
          <w:szCs w:val="22"/>
        </w:rPr>
        <w:t xml:space="preserve">. This means that we must ensure that we meet all of the relevant standards about managing a law office, conducting our casework professionally and otherwise looking after our clients. If you would like to see what these rules are in detail you can do so by visiting the SRA website at: </w:t>
      </w:r>
      <w:hyperlink r:id="rId8" w:history="1">
        <w:r w:rsidR="00A5510C" w:rsidRPr="00A172FB">
          <w:rPr>
            <w:rStyle w:val="Hyperlink"/>
            <w:rFonts w:ascii="Arial" w:hAnsi="Arial" w:cs="Arial"/>
            <w:sz w:val="22"/>
            <w:szCs w:val="22"/>
          </w:rPr>
          <w:t>www.sra.org.uk</w:t>
        </w:r>
      </w:hyperlink>
      <w:r w:rsidR="00A5510C" w:rsidRPr="00A172FB">
        <w:rPr>
          <w:rFonts w:ascii="Arial" w:hAnsi="Arial" w:cs="Arial"/>
          <w:sz w:val="22"/>
          <w:szCs w:val="22"/>
        </w:rPr>
        <w:t xml:space="preserve"> and clicking on </w:t>
      </w:r>
      <w:r w:rsidR="00663D2B" w:rsidRPr="00A172FB">
        <w:rPr>
          <w:rFonts w:ascii="Arial" w:hAnsi="Arial" w:cs="Arial"/>
          <w:sz w:val="22"/>
          <w:szCs w:val="22"/>
        </w:rPr>
        <w:t xml:space="preserve">‘SRA Handbook’ and </w:t>
      </w:r>
      <w:r w:rsidR="00A5510C" w:rsidRPr="00A172FB">
        <w:rPr>
          <w:rFonts w:ascii="Arial" w:hAnsi="Arial" w:cs="Arial"/>
          <w:sz w:val="22"/>
          <w:szCs w:val="22"/>
        </w:rPr>
        <w:t>‘Code of Conduct’. The rules are set out in the Code.</w:t>
      </w:r>
    </w:p>
    <w:p w:rsidR="00A5510C" w:rsidRPr="00A172FB" w:rsidRDefault="00A5510C" w:rsidP="00A172FB">
      <w:pPr>
        <w:spacing w:line="276" w:lineRule="auto"/>
        <w:jc w:val="both"/>
        <w:rPr>
          <w:rFonts w:ascii="Arial" w:hAnsi="Arial" w:cs="Arial"/>
          <w:sz w:val="22"/>
          <w:szCs w:val="22"/>
        </w:rPr>
      </w:pPr>
    </w:p>
    <w:p w:rsidR="00A5510C" w:rsidRDefault="00A5510C" w:rsidP="00A172FB">
      <w:pPr>
        <w:spacing w:line="276" w:lineRule="auto"/>
        <w:jc w:val="both"/>
        <w:rPr>
          <w:rFonts w:ascii="Arial" w:hAnsi="Arial" w:cs="Arial"/>
          <w:b/>
          <w:sz w:val="22"/>
          <w:szCs w:val="22"/>
        </w:rPr>
      </w:pPr>
    </w:p>
    <w:p w:rsidR="00903546" w:rsidRDefault="00903546" w:rsidP="00A172FB">
      <w:pPr>
        <w:spacing w:line="276" w:lineRule="auto"/>
        <w:jc w:val="both"/>
        <w:rPr>
          <w:rFonts w:ascii="Arial" w:hAnsi="Arial" w:cs="Arial"/>
          <w:b/>
          <w:sz w:val="22"/>
          <w:szCs w:val="22"/>
        </w:rPr>
      </w:pPr>
    </w:p>
    <w:p w:rsidR="00903546" w:rsidRPr="00A172FB" w:rsidRDefault="00903546" w:rsidP="00A172FB">
      <w:pPr>
        <w:spacing w:line="276" w:lineRule="auto"/>
        <w:jc w:val="both"/>
        <w:rPr>
          <w:rFonts w:ascii="Arial" w:hAnsi="Arial" w:cs="Arial"/>
          <w:b/>
          <w:sz w:val="22"/>
          <w:szCs w:val="22"/>
        </w:rPr>
      </w:pPr>
    </w:p>
    <w:p w:rsidR="00DF4DAE" w:rsidRPr="00A172FB" w:rsidRDefault="00B51409" w:rsidP="00A172FB">
      <w:pPr>
        <w:numPr>
          <w:ilvl w:val="0"/>
          <w:numId w:val="48"/>
        </w:numPr>
        <w:spacing w:line="276" w:lineRule="auto"/>
        <w:jc w:val="both"/>
        <w:rPr>
          <w:rFonts w:ascii="Arial" w:hAnsi="Arial" w:cs="Arial"/>
          <w:b/>
          <w:sz w:val="22"/>
          <w:szCs w:val="22"/>
        </w:rPr>
      </w:pPr>
      <w:r>
        <w:rPr>
          <w:rFonts w:ascii="Arial" w:hAnsi="Arial" w:cs="Arial"/>
          <w:b/>
          <w:sz w:val="22"/>
          <w:szCs w:val="22"/>
        </w:rPr>
        <w:t>O</w:t>
      </w:r>
      <w:r w:rsidR="00A5510C" w:rsidRPr="00A172FB">
        <w:rPr>
          <w:rFonts w:ascii="Arial" w:hAnsi="Arial" w:cs="Arial"/>
          <w:b/>
          <w:sz w:val="22"/>
          <w:szCs w:val="22"/>
        </w:rPr>
        <w:t xml:space="preserve">ur equality and diversity policy </w:t>
      </w:r>
    </w:p>
    <w:p w:rsidR="00A5510C" w:rsidRPr="00A172FB" w:rsidRDefault="00A5510C"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lastRenderedPageBreak/>
        <w:t xml:space="preserve">The </w:t>
      </w:r>
      <w:r w:rsidR="00B51409">
        <w:rPr>
          <w:rFonts w:ascii="Arial" w:hAnsi="Arial" w:cs="Arial"/>
          <w:sz w:val="22"/>
          <w:szCs w:val="22"/>
        </w:rPr>
        <w:t xml:space="preserve">University and the </w:t>
      </w:r>
      <w:r w:rsidRPr="00A172FB">
        <w:rPr>
          <w:rFonts w:ascii="Arial" w:hAnsi="Arial" w:cs="Arial"/>
          <w:sz w:val="22"/>
          <w:szCs w:val="22"/>
        </w:rPr>
        <w:t>Clinic is committed to equality of opportunity as a provider, a purchaser of services and an</w:t>
      </w:r>
      <w:r w:rsidR="00B51409">
        <w:rPr>
          <w:rFonts w:ascii="Arial" w:hAnsi="Arial" w:cs="Arial"/>
          <w:sz w:val="22"/>
          <w:szCs w:val="22"/>
        </w:rPr>
        <w:t>d/or an</w:t>
      </w:r>
      <w:r w:rsidRPr="00A172FB">
        <w:rPr>
          <w:rFonts w:ascii="Arial" w:hAnsi="Arial" w:cs="Arial"/>
          <w:sz w:val="22"/>
          <w:szCs w:val="22"/>
        </w:rPr>
        <w:t xml:space="preserve"> employer.  If you feel that we have been unfair because of your race, gender, sexual practice, disability, religion, age, your health, your appearance or your preferred lifestyle or anything else, then we need to know.  The Clinic however reserves the right to withhold or withdraw services from you if your behaviour towards others prompts a complaint against you (which is upheld) under this policy.</w:t>
      </w:r>
    </w:p>
    <w:p w:rsidR="00A5510C" w:rsidRPr="00A172FB" w:rsidRDefault="00A5510C"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sz w:val="22"/>
          <w:szCs w:val="22"/>
          <w:u w:val="single"/>
        </w:rPr>
      </w:pPr>
      <w:r w:rsidRPr="00A172FB">
        <w:rPr>
          <w:rFonts w:ascii="Arial" w:hAnsi="Arial" w:cs="Arial"/>
          <w:sz w:val="22"/>
          <w:szCs w:val="22"/>
        </w:rPr>
        <w:t xml:space="preserve">The Clinic believes that a quality service can only be achieved where organisations are actively committed to being challenged on the shortfalls in their services and to bringing about change.  The Clinic and the University is proud of the rich diversity that the communities and people </w:t>
      </w:r>
      <w:r w:rsidR="00DB239B" w:rsidRPr="00A172FB">
        <w:rPr>
          <w:rFonts w:ascii="Arial" w:hAnsi="Arial" w:cs="Arial"/>
          <w:sz w:val="22"/>
          <w:szCs w:val="22"/>
        </w:rPr>
        <w:t xml:space="preserve">of </w:t>
      </w:r>
      <w:r w:rsidRPr="00A172FB">
        <w:rPr>
          <w:rFonts w:ascii="Arial" w:hAnsi="Arial" w:cs="Arial"/>
          <w:sz w:val="22"/>
          <w:szCs w:val="22"/>
        </w:rPr>
        <w:t xml:space="preserve">the region bring to our daily experiences.  We are committed to complying with our legal duties under relevant anti-discrimination legislation, but our commitment goes beyond our duties under this legislation, and is not limited to those groups protected by this legislation.  </w:t>
      </w:r>
      <w:r w:rsidRPr="00A172FB">
        <w:rPr>
          <w:rFonts w:ascii="Arial" w:hAnsi="Arial" w:cs="Arial"/>
          <w:sz w:val="22"/>
          <w:szCs w:val="22"/>
          <w:u w:val="single"/>
        </w:rPr>
        <w:t xml:space="preserve">A copy of our full equality and diversity policy is available on request. </w:t>
      </w:r>
    </w:p>
    <w:p w:rsidR="00A5510C" w:rsidRPr="00A172FB" w:rsidRDefault="00A5510C" w:rsidP="00A172FB">
      <w:pPr>
        <w:spacing w:line="276" w:lineRule="auto"/>
        <w:jc w:val="both"/>
        <w:rPr>
          <w:rFonts w:ascii="Arial" w:hAnsi="Arial" w:cs="Arial"/>
          <w:sz w:val="22"/>
          <w:szCs w:val="22"/>
          <w:u w:val="single"/>
        </w:rPr>
      </w:pPr>
    </w:p>
    <w:p w:rsidR="00A5510C" w:rsidRPr="00A172FB" w:rsidRDefault="00A5510C" w:rsidP="00A172FB">
      <w:pPr>
        <w:spacing w:line="276" w:lineRule="auto"/>
        <w:ind w:left="360"/>
        <w:jc w:val="both"/>
        <w:rPr>
          <w:rFonts w:ascii="Arial" w:hAnsi="Arial" w:cs="Arial"/>
          <w:sz w:val="22"/>
          <w:szCs w:val="22"/>
          <w:u w:val="single"/>
        </w:rPr>
      </w:pPr>
    </w:p>
    <w:p w:rsidR="00DF4DAE" w:rsidRPr="00A172FB" w:rsidRDefault="00A5510C" w:rsidP="00A172FB">
      <w:pPr>
        <w:numPr>
          <w:ilvl w:val="0"/>
          <w:numId w:val="48"/>
        </w:numPr>
        <w:spacing w:line="276" w:lineRule="auto"/>
        <w:jc w:val="both"/>
        <w:rPr>
          <w:rFonts w:ascii="Arial" w:hAnsi="Arial" w:cs="Arial"/>
          <w:b/>
          <w:sz w:val="22"/>
          <w:szCs w:val="22"/>
        </w:rPr>
      </w:pPr>
      <w:r w:rsidRPr="00A172FB">
        <w:rPr>
          <w:rFonts w:ascii="Arial" w:hAnsi="Arial" w:cs="Arial"/>
          <w:b/>
          <w:sz w:val="22"/>
          <w:szCs w:val="22"/>
        </w:rPr>
        <w:t xml:space="preserve">How to complain: our complaints procedure </w:t>
      </w:r>
    </w:p>
    <w:p w:rsidR="00A5510C" w:rsidRPr="00A172FB" w:rsidRDefault="00A5510C" w:rsidP="00A172FB">
      <w:pPr>
        <w:tabs>
          <w:tab w:val="left" w:pos="1080"/>
        </w:tabs>
        <w:spacing w:line="276" w:lineRule="auto"/>
        <w:ind w:left="360"/>
        <w:jc w:val="both"/>
        <w:rPr>
          <w:rFonts w:ascii="Arial" w:hAnsi="Arial" w:cs="Arial"/>
          <w:b/>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 xml:space="preserve">We welcome feedback about any aspect of our service.  We use all feedback, positive or negative, to review our service and where appropriate provide you with redress.  If you wish to complain, your complaint does not need to be in writing.  However, it does need to be a formal expression of dissatisfaction with our service, so please be clear if you want to make a formal complaint. </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b/>
          <w:sz w:val="22"/>
          <w:szCs w:val="22"/>
        </w:rPr>
        <w:t xml:space="preserve">The first stage – informal resolution:   </w:t>
      </w:r>
      <w:r w:rsidRPr="00A172FB">
        <w:rPr>
          <w:rFonts w:ascii="Arial" w:hAnsi="Arial" w:cs="Arial"/>
          <w:sz w:val="22"/>
          <w:szCs w:val="22"/>
        </w:rPr>
        <w:t xml:space="preserve">You should normally try to resolve your complaint with the Clinic’s Director.  Whether or not that leads to a satisfactory solution, a record will be maintained of your concerns and our response.  You will be informed in writing, enabling you to take the matter further if you wish. </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b/>
          <w:sz w:val="22"/>
          <w:szCs w:val="22"/>
        </w:rPr>
        <w:t xml:space="preserve">The second stage – formal investigation:  </w:t>
      </w:r>
      <w:r w:rsidRPr="00A172FB">
        <w:rPr>
          <w:rFonts w:ascii="Arial" w:hAnsi="Arial" w:cs="Arial"/>
          <w:sz w:val="22"/>
          <w:szCs w:val="22"/>
        </w:rPr>
        <w:t xml:space="preserve">If you are still unhappy you should contact the Head of the Law School, who has ultimate responsibility within the Law School for complaints.  He/she will carry out an investigation, which may involve inviting representations from all concerned including you, and he/she will compile and provide a report including conclusions and a proposed way forward.  If he/she is the subject of the complaint, or if you remain dissatisfied, you may proceed to: </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b/>
          <w:sz w:val="22"/>
          <w:szCs w:val="22"/>
        </w:rPr>
        <w:t xml:space="preserve">The external stage:  </w:t>
      </w:r>
      <w:r w:rsidRPr="00A172FB">
        <w:rPr>
          <w:rFonts w:ascii="Arial" w:hAnsi="Arial" w:cs="Arial"/>
          <w:sz w:val="22"/>
          <w:szCs w:val="22"/>
        </w:rPr>
        <w:t xml:space="preserve">You may take the matter further by complaint to: The Legal Ombudsman. The website is: </w:t>
      </w:r>
      <w:hyperlink r:id="rId9" w:history="1">
        <w:r w:rsidRPr="00A172FB">
          <w:rPr>
            <w:rStyle w:val="Hyperlink"/>
            <w:rFonts w:ascii="Arial" w:hAnsi="Arial" w:cs="Arial"/>
            <w:sz w:val="22"/>
            <w:szCs w:val="22"/>
          </w:rPr>
          <w:t>http://www.legalombudsman.org.uk/consumer</w:t>
        </w:r>
      </w:hyperlink>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The telephone number is: 0300 5</w:t>
      </w:r>
      <w:r w:rsidRPr="00A172FB">
        <w:rPr>
          <w:rStyle w:val="rubine"/>
          <w:rFonts w:ascii="Arial" w:hAnsi="Arial" w:cs="Arial"/>
          <w:sz w:val="22"/>
          <w:szCs w:val="22"/>
        </w:rPr>
        <w:t xml:space="preserve">55 0333. You can e-mail: </w:t>
      </w:r>
      <w:r w:rsidRPr="00A172FB">
        <w:rPr>
          <w:rFonts w:ascii="Arial" w:hAnsi="Arial" w:cs="Arial"/>
          <w:sz w:val="22"/>
          <w:szCs w:val="22"/>
        </w:rPr>
        <w:t xml:space="preserve"> </w:t>
      </w:r>
      <w:hyperlink r:id="rId10" w:history="1">
        <w:r w:rsidRPr="00A172FB">
          <w:rPr>
            <w:rStyle w:val="Hyperlink"/>
            <w:rFonts w:ascii="Arial" w:hAnsi="Arial" w:cs="Arial"/>
            <w:sz w:val="22"/>
            <w:szCs w:val="22"/>
          </w:rPr>
          <w:t>enquiries@legalombudsman.org.uk</w:t>
        </w:r>
      </w:hyperlink>
      <w:r w:rsidRPr="00A172FB">
        <w:rPr>
          <w:rFonts w:ascii="Arial" w:hAnsi="Arial" w:cs="Arial"/>
          <w:sz w:val="22"/>
          <w:szCs w:val="22"/>
        </w:rPr>
        <w:t>.</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b/>
          <w:sz w:val="22"/>
          <w:szCs w:val="22"/>
        </w:rPr>
      </w:pPr>
    </w:p>
    <w:p w:rsidR="00DF4DAE" w:rsidRPr="00A172FB" w:rsidRDefault="00A5510C" w:rsidP="00A172FB">
      <w:pPr>
        <w:pStyle w:val="ListParagraph"/>
        <w:numPr>
          <w:ilvl w:val="0"/>
          <w:numId w:val="48"/>
        </w:numPr>
        <w:tabs>
          <w:tab w:val="left" w:pos="1080"/>
        </w:tabs>
        <w:spacing w:line="276" w:lineRule="auto"/>
        <w:jc w:val="both"/>
        <w:rPr>
          <w:rFonts w:ascii="Arial" w:hAnsi="Arial" w:cs="Arial"/>
          <w:b/>
          <w:sz w:val="22"/>
          <w:szCs w:val="22"/>
        </w:rPr>
      </w:pPr>
      <w:r w:rsidRPr="00A172FB">
        <w:rPr>
          <w:rFonts w:ascii="Arial" w:hAnsi="Arial" w:cs="Arial"/>
          <w:b/>
          <w:sz w:val="22"/>
          <w:szCs w:val="22"/>
        </w:rPr>
        <w:t xml:space="preserve">What we expect from you </w:t>
      </w:r>
    </w:p>
    <w:p w:rsidR="00A5510C" w:rsidRPr="00A172FB" w:rsidRDefault="00A5510C" w:rsidP="00A172FB">
      <w:pPr>
        <w:tabs>
          <w:tab w:val="left" w:pos="1080"/>
        </w:tabs>
        <w:spacing w:line="276" w:lineRule="auto"/>
        <w:jc w:val="both"/>
        <w:rPr>
          <w:rFonts w:ascii="Arial" w:hAnsi="Arial" w:cs="Arial"/>
          <w:b/>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 xml:space="preserve">As our client we expect you to be </w:t>
      </w:r>
      <w:r w:rsidR="00B51409">
        <w:rPr>
          <w:rFonts w:ascii="Arial" w:hAnsi="Arial" w:cs="Arial"/>
          <w:sz w:val="22"/>
          <w:szCs w:val="22"/>
        </w:rPr>
        <w:t xml:space="preserve">co-operative, frank and </w:t>
      </w:r>
      <w:r w:rsidRPr="00A172FB">
        <w:rPr>
          <w:rFonts w:ascii="Arial" w:hAnsi="Arial" w:cs="Arial"/>
          <w:sz w:val="22"/>
          <w:szCs w:val="22"/>
        </w:rPr>
        <w:t>truthful about all aspects of your case, to tell us as soon as possible about any changes in your circumstances as they affect your case and to follow our Equal Opportunities statement.</w:t>
      </w:r>
    </w:p>
    <w:p w:rsidR="00A5510C" w:rsidRPr="00A172FB" w:rsidRDefault="00A5510C" w:rsidP="00A172FB">
      <w:pPr>
        <w:tabs>
          <w:tab w:val="left" w:pos="1080"/>
        </w:tabs>
        <w:spacing w:line="276" w:lineRule="auto"/>
        <w:jc w:val="both"/>
        <w:rPr>
          <w:rFonts w:ascii="Arial" w:hAnsi="Arial" w:cs="Arial"/>
          <w:sz w:val="22"/>
          <w:szCs w:val="22"/>
        </w:rPr>
      </w:pPr>
    </w:p>
    <w:p w:rsidR="00A5510C" w:rsidRDefault="00A5510C" w:rsidP="00A172FB">
      <w:pPr>
        <w:tabs>
          <w:tab w:val="left" w:pos="1080"/>
        </w:tabs>
        <w:spacing w:line="276" w:lineRule="auto"/>
        <w:jc w:val="both"/>
        <w:rPr>
          <w:rFonts w:ascii="Arial" w:hAnsi="Arial" w:cs="Arial"/>
          <w:sz w:val="22"/>
          <w:szCs w:val="22"/>
        </w:rPr>
      </w:pPr>
    </w:p>
    <w:p w:rsidR="00903546" w:rsidRPr="00A172FB" w:rsidRDefault="00903546" w:rsidP="00A172FB">
      <w:pPr>
        <w:tabs>
          <w:tab w:val="left" w:pos="1080"/>
        </w:tabs>
        <w:spacing w:line="276" w:lineRule="auto"/>
        <w:jc w:val="both"/>
        <w:rPr>
          <w:rFonts w:ascii="Arial" w:hAnsi="Arial" w:cs="Arial"/>
          <w:sz w:val="22"/>
          <w:szCs w:val="22"/>
        </w:rPr>
      </w:pPr>
    </w:p>
    <w:p w:rsidR="00DF4DAE" w:rsidRPr="00A172FB" w:rsidRDefault="00A5510C" w:rsidP="00A172FB">
      <w:pPr>
        <w:pStyle w:val="ListParagraph"/>
        <w:numPr>
          <w:ilvl w:val="0"/>
          <w:numId w:val="48"/>
        </w:numPr>
        <w:tabs>
          <w:tab w:val="left" w:pos="1080"/>
        </w:tabs>
        <w:spacing w:line="276" w:lineRule="auto"/>
        <w:contextualSpacing/>
        <w:jc w:val="both"/>
        <w:rPr>
          <w:rFonts w:ascii="Arial" w:hAnsi="Arial" w:cs="Arial"/>
          <w:b/>
          <w:sz w:val="22"/>
          <w:szCs w:val="22"/>
        </w:rPr>
      </w:pPr>
      <w:r w:rsidRPr="00A172FB">
        <w:rPr>
          <w:rFonts w:ascii="Arial" w:hAnsi="Arial" w:cs="Arial"/>
          <w:b/>
          <w:sz w:val="22"/>
          <w:szCs w:val="22"/>
        </w:rPr>
        <w:t>Who pays for our services?</w:t>
      </w:r>
    </w:p>
    <w:p w:rsidR="00A5510C" w:rsidRPr="00A172FB" w:rsidRDefault="00A5510C" w:rsidP="00A172FB">
      <w:pPr>
        <w:tabs>
          <w:tab w:val="left" w:pos="1080"/>
        </w:tabs>
        <w:spacing w:line="276" w:lineRule="auto"/>
        <w:ind w:hanging="1440"/>
        <w:jc w:val="both"/>
        <w:rPr>
          <w:rFonts w:ascii="Arial" w:hAnsi="Arial" w:cs="Arial"/>
          <w:b/>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lastRenderedPageBreak/>
        <w:t xml:space="preserve">The Clinic does not charge clients for the work it does for them.  We are funded by the University of </w:t>
      </w:r>
      <w:r w:rsidR="00A50408">
        <w:rPr>
          <w:rFonts w:ascii="Arial" w:hAnsi="Arial" w:cs="Arial"/>
          <w:sz w:val="22"/>
          <w:szCs w:val="22"/>
        </w:rPr>
        <w:t>XX</w:t>
      </w:r>
      <w:r w:rsidR="00DB239B" w:rsidRPr="00A172FB">
        <w:rPr>
          <w:rFonts w:ascii="Arial" w:hAnsi="Arial" w:cs="Arial"/>
          <w:sz w:val="22"/>
          <w:szCs w:val="22"/>
        </w:rPr>
        <w:t xml:space="preserve"> and by grants and other donations</w:t>
      </w:r>
      <w:r w:rsidRPr="00A172FB">
        <w:rPr>
          <w:rFonts w:ascii="Arial" w:hAnsi="Arial" w:cs="Arial"/>
          <w:sz w:val="22"/>
          <w:szCs w:val="22"/>
        </w:rPr>
        <w:t>. In some cases we may be awarded costs by the courts or tribunals in which case these are used to help fund our services.</w:t>
      </w:r>
      <w:r w:rsidR="00DB239B" w:rsidRPr="00A172FB">
        <w:rPr>
          <w:rFonts w:ascii="Arial" w:hAnsi="Arial" w:cs="Arial"/>
          <w:sz w:val="22"/>
          <w:szCs w:val="22"/>
        </w:rPr>
        <w:t xml:space="preserve"> We are part of a registered charity and are non-profit making.</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Whilst we do not charge you we may need to advise you of the possibility of applying for Legal Aid to cover costs and any associated expenses.</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If you are granted Legal Aid you may have to pay a contribution towards the costs if your income or other assets are above a certain level.  Also if you are granted Legal Aid and win your case and get compensation (or preserve property) the Legal Aid authority may reclaim some or all of the compensation or property.  If you lose your case you could be ordered to pay the costs of your opponent although this is very unlikely if you are legally aided.</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It is possible to take out insurance against this risk.  We will advise you about all of these things as and when necessary.</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sz w:val="22"/>
          <w:szCs w:val="22"/>
        </w:rPr>
        <w:t>Given the limited nature of our service we reserve the right not to act for you at any point although we would always explain why and if we are unable to act for you we will try to find someone else who can.</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p>
    <w:p w:rsidR="00DF4DAE" w:rsidRPr="00A172FB" w:rsidRDefault="00A5510C" w:rsidP="00A172FB">
      <w:pPr>
        <w:pStyle w:val="ListParagraph"/>
        <w:numPr>
          <w:ilvl w:val="0"/>
          <w:numId w:val="48"/>
        </w:numPr>
        <w:tabs>
          <w:tab w:val="left" w:pos="1080"/>
        </w:tabs>
        <w:spacing w:line="276" w:lineRule="auto"/>
        <w:jc w:val="both"/>
        <w:rPr>
          <w:rFonts w:ascii="Arial" w:hAnsi="Arial" w:cs="Arial"/>
          <w:b/>
          <w:sz w:val="22"/>
          <w:szCs w:val="22"/>
        </w:rPr>
      </w:pPr>
      <w:r w:rsidRPr="00A172FB">
        <w:rPr>
          <w:rFonts w:ascii="Arial" w:hAnsi="Arial" w:cs="Arial"/>
          <w:b/>
          <w:sz w:val="22"/>
          <w:szCs w:val="22"/>
        </w:rPr>
        <w:t xml:space="preserve">More details about who we are: </w:t>
      </w:r>
    </w:p>
    <w:p w:rsidR="00A5510C" w:rsidRPr="00A172FB" w:rsidRDefault="00A5510C" w:rsidP="00A172FB">
      <w:pPr>
        <w:tabs>
          <w:tab w:val="left" w:pos="1080"/>
        </w:tabs>
        <w:spacing w:line="276" w:lineRule="auto"/>
        <w:jc w:val="both"/>
        <w:rPr>
          <w:rFonts w:ascii="Arial" w:hAnsi="Arial" w:cs="Arial"/>
          <w:b/>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b/>
          <w:sz w:val="22"/>
          <w:szCs w:val="22"/>
        </w:rPr>
        <w:t xml:space="preserve">We </w:t>
      </w:r>
      <w:r w:rsidR="00B51409">
        <w:rPr>
          <w:rFonts w:ascii="Arial" w:hAnsi="Arial" w:cs="Arial"/>
          <w:b/>
          <w:sz w:val="22"/>
          <w:szCs w:val="22"/>
        </w:rPr>
        <w:t xml:space="preserve">(the University of </w:t>
      </w:r>
      <w:r w:rsidR="00A50408">
        <w:rPr>
          <w:rFonts w:ascii="Arial" w:hAnsi="Arial" w:cs="Arial"/>
          <w:b/>
          <w:sz w:val="22"/>
          <w:szCs w:val="22"/>
        </w:rPr>
        <w:t>XX</w:t>
      </w:r>
      <w:r w:rsidR="00B51409">
        <w:rPr>
          <w:rFonts w:ascii="Arial" w:hAnsi="Arial" w:cs="Arial"/>
          <w:b/>
          <w:sz w:val="22"/>
          <w:szCs w:val="22"/>
        </w:rPr>
        <w:t xml:space="preserve">) </w:t>
      </w:r>
      <w:r w:rsidRPr="00A172FB">
        <w:rPr>
          <w:rFonts w:ascii="Arial" w:hAnsi="Arial" w:cs="Arial"/>
          <w:b/>
          <w:sz w:val="22"/>
          <w:szCs w:val="22"/>
        </w:rPr>
        <w:t xml:space="preserve">are a company established by Royal Charter. – </w:t>
      </w:r>
      <w:proofErr w:type="gramStart"/>
      <w:r w:rsidRPr="00A172FB">
        <w:rPr>
          <w:rFonts w:ascii="Arial" w:hAnsi="Arial" w:cs="Arial"/>
          <w:sz w:val="22"/>
          <w:szCs w:val="22"/>
        </w:rPr>
        <w:t>our</w:t>
      </w:r>
      <w:proofErr w:type="gramEnd"/>
      <w:r w:rsidRPr="00A172FB">
        <w:rPr>
          <w:rFonts w:ascii="Arial" w:hAnsi="Arial" w:cs="Arial"/>
          <w:sz w:val="22"/>
          <w:szCs w:val="22"/>
        </w:rPr>
        <w:t xml:space="preserve"> number is: RC </w:t>
      </w:r>
      <w:r w:rsidR="00A50408">
        <w:rPr>
          <w:rFonts w:ascii="Arial" w:hAnsi="Arial" w:cs="Arial"/>
          <w:sz w:val="22"/>
          <w:szCs w:val="22"/>
        </w:rPr>
        <w:t>XX</w:t>
      </w:r>
      <w:r w:rsidRPr="00A172FB">
        <w:rPr>
          <w:rFonts w:ascii="Arial" w:hAnsi="Arial" w:cs="Arial"/>
          <w:sz w:val="22"/>
          <w:szCs w:val="22"/>
        </w:rPr>
        <w:t xml:space="preserve">. Our registered office is </w:t>
      </w:r>
      <w:r w:rsidR="00A50408">
        <w:rPr>
          <w:rFonts w:ascii="Arial" w:hAnsi="Arial" w:cs="Arial"/>
          <w:sz w:val="22"/>
          <w:szCs w:val="22"/>
        </w:rPr>
        <w:t xml:space="preserve">XX. </w:t>
      </w:r>
      <w:r w:rsidRPr="00A172FB">
        <w:rPr>
          <w:rFonts w:ascii="Arial" w:hAnsi="Arial" w:cs="Arial"/>
          <w:sz w:val="22"/>
          <w:szCs w:val="22"/>
        </w:rPr>
        <w:t>We are also registered under the same name for data protection purposes.</w:t>
      </w:r>
    </w:p>
    <w:p w:rsidR="00A5510C" w:rsidRPr="00A172FB" w:rsidRDefault="00A5510C" w:rsidP="00A172FB">
      <w:pPr>
        <w:tabs>
          <w:tab w:val="left" w:pos="1080"/>
        </w:tabs>
        <w:spacing w:line="276" w:lineRule="auto"/>
        <w:jc w:val="both"/>
        <w:rPr>
          <w:rFonts w:ascii="Arial" w:hAnsi="Arial" w:cs="Arial"/>
          <w:sz w:val="22"/>
          <w:szCs w:val="22"/>
        </w:rPr>
      </w:pPr>
    </w:p>
    <w:p w:rsidR="00A5510C" w:rsidRDefault="00A5510C" w:rsidP="00A172FB">
      <w:pPr>
        <w:tabs>
          <w:tab w:val="left" w:pos="1080"/>
        </w:tabs>
        <w:spacing w:line="276" w:lineRule="auto"/>
        <w:jc w:val="both"/>
        <w:rPr>
          <w:rFonts w:ascii="Arial" w:hAnsi="Arial" w:cs="Arial"/>
          <w:sz w:val="22"/>
          <w:szCs w:val="22"/>
        </w:rPr>
      </w:pPr>
      <w:r w:rsidRPr="00A172FB">
        <w:rPr>
          <w:rFonts w:ascii="Arial" w:hAnsi="Arial" w:cs="Arial"/>
          <w:b/>
          <w:sz w:val="22"/>
          <w:szCs w:val="22"/>
        </w:rPr>
        <w:t xml:space="preserve">We are a registered charity established for educational purposes – </w:t>
      </w:r>
      <w:r w:rsidRPr="00A172FB">
        <w:rPr>
          <w:rFonts w:ascii="Arial" w:hAnsi="Arial" w:cs="Arial"/>
          <w:sz w:val="22"/>
          <w:szCs w:val="22"/>
        </w:rPr>
        <w:t>the</w:t>
      </w:r>
      <w:r w:rsidRPr="00A172FB">
        <w:rPr>
          <w:rFonts w:ascii="Arial" w:hAnsi="Arial" w:cs="Arial"/>
          <w:b/>
          <w:sz w:val="22"/>
          <w:szCs w:val="22"/>
        </w:rPr>
        <w:t xml:space="preserve"> </w:t>
      </w:r>
      <w:r w:rsidRPr="00A172FB">
        <w:rPr>
          <w:rFonts w:ascii="Arial" w:hAnsi="Arial" w:cs="Arial"/>
          <w:sz w:val="22"/>
          <w:szCs w:val="22"/>
        </w:rPr>
        <w:t xml:space="preserve">charity number: </w:t>
      </w:r>
      <w:r w:rsidR="00A50408">
        <w:rPr>
          <w:rFonts w:ascii="Arial" w:hAnsi="Arial" w:cs="Arial"/>
          <w:sz w:val="22"/>
          <w:szCs w:val="22"/>
        </w:rPr>
        <w:t>XX</w:t>
      </w:r>
      <w:r w:rsidRPr="00A172FB">
        <w:rPr>
          <w:rFonts w:ascii="Arial" w:hAnsi="Arial" w:cs="Arial"/>
          <w:sz w:val="22"/>
          <w:szCs w:val="22"/>
        </w:rPr>
        <w:t xml:space="preserve">.  </w:t>
      </w:r>
    </w:p>
    <w:p w:rsidR="00B51409" w:rsidRPr="00A172FB" w:rsidRDefault="00B51409" w:rsidP="00A172FB">
      <w:pPr>
        <w:tabs>
          <w:tab w:val="left" w:pos="1080"/>
        </w:tabs>
        <w:spacing w:line="276" w:lineRule="auto"/>
        <w:jc w:val="both"/>
        <w:rPr>
          <w:rFonts w:ascii="Arial" w:hAnsi="Arial" w:cs="Arial"/>
          <w:sz w:val="22"/>
          <w:szCs w:val="22"/>
        </w:rPr>
      </w:pPr>
    </w:p>
    <w:p w:rsidR="00A5510C" w:rsidRPr="00A172FB" w:rsidRDefault="00A5510C" w:rsidP="00A172FB">
      <w:pPr>
        <w:tabs>
          <w:tab w:val="left" w:pos="1080"/>
        </w:tabs>
        <w:spacing w:line="276" w:lineRule="auto"/>
        <w:jc w:val="both"/>
        <w:rPr>
          <w:rFonts w:ascii="Arial" w:hAnsi="Arial" w:cs="Arial"/>
          <w:sz w:val="22"/>
          <w:szCs w:val="22"/>
        </w:rPr>
      </w:pPr>
      <w:r w:rsidRPr="00A172FB">
        <w:rPr>
          <w:rFonts w:ascii="Arial" w:hAnsi="Arial" w:cs="Arial"/>
          <w:b/>
          <w:sz w:val="22"/>
          <w:szCs w:val="22"/>
        </w:rPr>
        <w:t>We are registered for VAT –</w:t>
      </w:r>
      <w:r w:rsidRPr="00A172FB">
        <w:rPr>
          <w:rFonts w:ascii="Arial" w:hAnsi="Arial" w:cs="Arial"/>
          <w:sz w:val="22"/>
          <w:szCs w:val="22"/>
        </w:rPr>
        <w:t xml:space="preserve"> the registration number is</w:t>
      </w:r>
      <w:r w:rsidRPr="00A172FB">
        <w:rPr>
          <w:rFonts w:ascii="Arial" w:hAnsi="Arial" w:cs="Arial"/>
          <w:b/>
          <w:sz w:val="22"/>
          <w:szCs w:val="22"/>
        </w:rPr>
        <w:t xml:space="preserve">: </w:t>
      </w:r>
      <w:r w:rsidR="00A50408">
        <w:rPr>
          <w:rFonts w:ascii="Arial" w:hAnsi="Arial" w:cs="Arial"/>
          <w:b/>
          <w:sz w:val="22"/>
          <w:szCs w:val="22"/>
        </w:rPr>
        <w:t>XX</w:t>
      </w:r>
      <w:r w:rsidRPr="00A172FB">
        <w:rPr>
          <w:rFonts w:ascii="Arial" w:hAnsi="Arial" w:cs="Arial"/>
          <w:sz w:val="22"/>
          <w:szCs w:val="22"/>
        </w:rPr>
        <w:t>.</w:t>
      </w:r>
    </w:p>
    <w:p w:rsidR="00A5510C" w:rsidRPr="00A172FB" w:rsidRDefault="00A5510C" w:rsidP="00A172FB">
      <w:pPr>
        <w:tabs>
          <w:tab w:val="left" w:pos="1080"/>
        </w:tabs>
        <w:spacing w:line="276" w:lineRule="auto"/>
        <w:jc w:val="both"/>
        <w:rPr>
          <w:rFonts w:ascii="Arial" w:hAnsi="Arial" w:cs="Arial"/>
          <w:sz w:val="22"/>
          <w:szCs w:val="22"/>
        </w:rPr>
      </w:pPr>
    </w:p>
    <w:p w:rsidR="00A5510C" w:rsidRPr="00A172FB" w:rsidRDefault="00A50408"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sz w:val="22"/>
          <w:szCs w:val="22"/>
        </w:rPr>
      </w:pPr>
      <w:r>
        <w:rPr>
          <w:rFonts w:ascii="Arial" w:hAnsi="Arial" w:cs="Arial"/>
          <w:sz w:val="22"/>
          <w:szCs w:val="22"/>
        </w:rPr>
        <w:t xml:space="preserve">If you wish to contact the </w:t>
      </w:r>
      <w:proofErr w:type="spellStart"/>
      <w:r>
        <w:rPr>
          <w:rFonts w:ascii="Arial" w:hAnsi="Arial" w:cs="Arial"/>
          <w:sz w:val="22"/>
          <w:szCs w:val="22"/>
        </w:rPr>
        <w:t>XX</w:t>
      </w:r>
      <w:r w:rsidR="00A5510C" w:rsidRPr="00A172FB">
        <w:rPr>
          <w:rFonts w:ascii="Arial" w:hAnsi="Arial" w:cs="Arial"/>
          <w:sz w:val="22"/>
          <w:szCs w:val="22"/>
        </w:rPr>
        <w:t>Law</w:t>
      </w:r>
      <w:proofErr w:type="spellEnd"/>
      <w:r w:rsidR="00A5510C" w:rsidRPr="00A172FB">
        <w:rPr>
          <w:rFonts w:ascii="Arial" w:hAnsi="Arial" w:cs="Arial"/>
          <w:sz w:val="22"/>
          <w:szCs w:val="22"/>
        </w:rPr>
        <w:t xml:space="preserve"> School Clinic please write, fax, telephone or e-mail:</w:t>
      </w:r>
    </w:p>
    <w:p w:rsidR="00A5510C" w:rsidRPr="00A172FB" w:rsidRDefault="00A5510C"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sz w:val="22"/>
          <w:szCs w:val="22"/>
        </w:rPr>
      </w:pPr>
    </w:p>
    <w:p w:rsidR="00A5510C" w:rsidRPr="00A172FB" w:rsidRDefault="00A50408"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b/>
          <w:bCs/>
          <w:sz w:val="22"/>
          <w:szCs w:val="22"/>
        </w:rPr>
      </w:pPr>
      <w:r>
        <w:rPr>
          <w:rFonts w:ascii="Arial" w:hAnsi="Arial" w:cs="Arial"/>
          <w:b/>
          <w:bCs/>
          <w:sz w:val="22"/>
          <w:szCs w:val="22"/>
        </w:rPr>
        <w:t>XX</w:t>
      </w:r>
    </w:p>
    <w:p w:rsidR="00A5510C" w:rsidRPr="00A172FB" w:rsidRDefault="00A5510C"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b/>
          <w:bCs/>
          <w:sz w:val="22"/>
          <w:szCs w:val="22"/>
        </w:rPr>
      </w:pPr>
      <w:r w:rsidRPr="00A172FB">
        <w:rPr>
          <w:rFonts w:ascii="Arial" w:hAnsi="Arial" w:cs="Arial"/>
          <w:b/>
          <w:bCs/>
          <w:sz w:val="22"/>
          <w:szCs w:val="22"/>
        </w:rPr>
        <w:t>Solicitor</w:t>
      </w:r>
    </w:p>
    <w:p w:rsidR="00A5510C" w:rsidRPr="00A172FB" w:rsidRDefault="00A5510C"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b/>
          <w:bCs/>
          <w:sz w:val="22"/>
          <w:szCs w:val="22"/>
        </w:rPr>
      </w:pPr>
      <w:r w:rsidRPr="00A172FB">
        <w:rPr>
          <w:rFonts w:ascii="Arial" w:hAnsi="Arial" w:cs="Arial"/>
          <w:b/>
          <w:bCs/>
          <w:sz w:val="22"/>
          <w:szCs w:val="22"/>
        </w:rPr>
        <w:t>Director of Clinical Programmes</w:t>
      </w:r>
    </w:p>
    <w:p w:rsidR="00A5510C" w:rsidRPr="00A172FB" w:rsidRDefault="00A50408"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sz w:val="22"/>
          <w:szCs w:val="22"/>
        </w:rPr>
      </w:pPr>
      <w:r>
        <w:rPr>
          <w:rFonts w:ascii="Arial" w:hAnsi="Arial" w:cs="Arial"/>
          <w:sz w:val="22"/>
          <w:szCs w:val="22"/>
        </w:rPr>
        <w:t xml:space="preserve">Telephone: </w:t>
      </w:r>
    </w:p>
    <w:p w:rsidR="00A5510C" w:rsidRPr="00A172FB" w:rsidRDefault="00A50408" w:rsidP="00A172FB">
      <w:pPr>
        <w:pStyle w:val="DeptAd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line="276" w:lineRule="auto"/>
        <w:jc w:val="both"/>
        <w:rPr>
          <w:rFonts w:ascii="Arial" w:hAnsi="Arial" w:cs="Arial"/>
          <w:sz w:val="22"/>
          <w:szCs w:val="22"/>
        </w:rPr>
      </w:pPr>
      <w:r>
        <w:rPr>
          <w:rFonts w:ascii="Arial" w:hAnsi="Arial" w:cs="Arial"/>
          <w:sz w:val="22"/>
          <w:szCs w:val="22"/>
        </w:rPr>
        <w:t xml:space="preserve">Fax: </w:t>
      </w:r>
    </w:p>
    <w:p w:rsidR="00A5510C" w:rsidRPr="00A172FB" w:rsidRDefault="00A5510C" w:rsidP="00A172FB">
      <w:pPr>
        <w:spacing w:line="276" w:lineRule="auto"/>
        <w:jc w:val="both"/>
        <w:rPr>
          <w:rFonts w:ascii="Arial" w:hAnsi="Arial" w:cs="Arial"/>
          <w:sz w:val="22"/>
          <w:szCs w:val="22"/>
        </w:rPr>
      </w:pPr>
      <w:r w:rsidRPr="00A172FB">
        <w:rPr>
          <w:rFonts w:ascii="Arial" w:hAnsi="Arial" w:cs="Arial"/>
          <w:sz w:val="22"/>
          <w:szCs w:val="22"/>
        </w:rPr>
        <w:t xml:space="preserve">E-mail: </w:t>
      </w:r>
    </w:p>
    <w:p w:rsidR="00A5510C" w:rsidRDefault="00A5510C" w:rsidP="00A172FB">
      <w:pPr>
        <w:pStyle w:val="handbook"/>
        <w:tabs>
          <w:tab w:val="left" w:pos="2835"/>
        </w:tabs>
        <w:spacing w:line="276" w:lineRule="auto"/>
        <w:rPr>
          <w:rFonts w:ascii="Arial" w:hAnsi="Arial" w:cs="Arial"/>
          <w:sz w:val="22"/>
          <w:szCs w:val="22"/>
        </w:rPr>
      </w:pPr>
    </w:p>
    <w:p w:rsidR="00903546" w:rsidRDefault="00903546" w:rsidP="00A172FB">
      <w:pPr>
        <w:pStyle w:val="handbook"/>
        <w:tabs>
          <w:tab w:val="left" w:pos="2835"/>
        </w:tabs>
        <w:spacing w:line="276" w:lineRule="auto"/>
        <w:rPr>
          <w:rFonts w:ascii="Arial" w:hAnsi="Arial" w:cs="Arial"/>
          <w:sz w:val="22"/>
          <w:szCs w:val="22"/>
        </w:rPr>
      </w:pPr>
    </w:p>
    <w:p w:rsidR="00903546" w:rsidRDefault="00903546" w:rsidP="00A172FB">
      <w:pPr>
        <w:pStyle w:val="handbook"/>
        <w:tabs>
          <w:tab w:val="left" w:pos="2835"/>
        </w:tabs>
        <w:spacing w:line="276" w:lineRule="auto"/>
        <w:rPr>
          <w:rFonts w:ascii="Arial" w:hAnsi="Arial" w:cs="Arial"/>
          <w:sz w:val="22"/>
          <w:szCs w:val="22"/>
        </w:rPr>
      </w:pPr>
    </w:p>
    <w:p w:rsidR="00903546" w:rsidRPr="00A172FB" w:rsidRDefault="00903546" w:rsidP="00A172FB">
      <w:pPr>
        <w:pStyle w:val="handbook"/>
        <w:tabs>
          <w:tab w:val="left" w:pos="2835"/>
        </w:tabs>
        <w:spacing w:line="276" w:lineRule="auto"/>
        <w:rPr>
          <w:rFonts w:ascii="Arial" w:hAnsi="Arial" w:cs="Arial"/>
          <w:sz w:val="22"/>
          <w:szCs w:val="22"/>
        </w:rPr>
      </w:pPr>
    </w:p>
    <w:p w:rsidR="00A5510C" w:rsidRPr="00A172FB" w:rsidRDefault="00A50408" w:rsidP="00A172FB">
      <w:pPr>
        <w:pStyle w:val="Heading2"/>
        <w:spacing w:line="276" w:lineRule="auto"/>
        <w:jc w:val="both"/>
        <w:rPr>
          <w:rFonts w:cs="Arial"/>
          <w:sz w:val="22"/>
          <w:szCs w:val="22"/>
        </w:rPr>
      </w:pPr>
      <w:r>
        <w:rPr>
          <w:rFonts w:cs="Arial"/>
          <w:sz w:val="22"/>
          <w:szCs w:val="22"/>
        </w:rPr>
        <w:t>I confirm that I agree to XX L</w:t>
      </w:r>
      <w:r w:rsidR="00A5510C" w:rsidRPr="00A172FB">
        <w:rPr>
          <w:rFonts w:cs="Arial"/>
          <w:sz w:val="22"/>
          <w:szCs w:val="22"/>
        </w:rPr>
        <w:t>aw School Clinic handling my case on the basis described in this document.</w:t>
      </w:r>
    </w:p>
    <w:p w:rsidR="00A5510C" w:rsidRPr="00A172FB" w:rsidRDefault="00A5510C" w:rsidP="00A172FB">
      <w:pPr>
        <w:spacing w:line="276" w:lineRule="auto"/>
        <w:jc w:val="both"/>
        <w:rPr>
          <w:rFonts w:ascii="Arial" w:hAnsi="Arial" w:cs="Arial"/>
          <w:sz w:val="22"/>
          <w:szCs w:val="22"/>
        </w:rPr>
      </w:pPr>
    </w:p>
    <w:p w:rsidR="00A5510C" w:rsidRPr="00A172FB" w:rsidRDefault="00A5510C" w:rsidP="00A172FB">
      <w:pPr>
        <w:spacing w:line="276" w:lineRule="auto"/>
        <w:jc w:val="both"/>
        <w:rPr>
          <w:rFonts w:ascii="Arial" w:hAnsi="Arial" w:cs="Arial"/>
          <w:sz w:val="22"/>
          <w:szCs w:val="22"/>
        </w:rPr>
      </w:pPr>
    </w:p>
    <w:p w:rsidR="004B0C42" w:rsidRDefault="004B0C42"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b/>
          <w:sz w:val="22"/>
          <w:szCs w:val="22"/>
        </w:rPr>
      </w:pPr>
      <w:r w:rsidRPr="00A172FB">
        <w:rPr>
          <w:rFonts w:ascii="Arial" w:hAnsi="Arial" w:cs="Arial"/>
          <w:b/>
          <w:sz w:val="22"/>
          <w:szCs w:val="22"/>
        </w:rPr>
        <w:lastRenderedPageBreak/>
        <w:t>Signed...................................................................</w:t>
      </w:r>
    </w:p>
    <w:p w:rsidR="00A5510C" w:rsidRPr="00A172FB" w:rsidRDefault="00A5510C" w:rsidP="00A172FB">
      <w:pPr>
        <w:spacing w:line="276" w:lineRule="auto"/>
        <w:jc w:val="both"/>
        <w:rPr>
          <w:rFonts w:ascii="Arial" w:hAnsi="Arial" w:cs="Arial"/>
          <w:b/>
          <w:sz w:val="22"/>
          <w:szCs w:val="22"/>
        </w:rPr>
      </w:pPr>
    </w:p>
    <w:p w:rsidR="00A5510C" w:rsidRPr="00A172FB" w:rsidRDefault="00A5510C" w:rsidP="00A172FB">
      <w:pPr>
        <w:spacing w:line="276" w:lineRule="auto"/>
        <w:jc w:val="both"/>
        <w:rPr>
          <w:rFonts w:ascii="Arial" w:hAnsi="Arial" w:cs="Arial"/>
          <w:b/>
          <w:sz w:val="22"/>
          <w:szCs w:val="22"/>
        </w:rPr>
      </w:pPr>
    </w:p>
    <w:p w:rsidR="00D5791B" w:rsidRPr="00A172FB" w:rsidRDefault="00A5510C" w:rsidP="004B0C42">
      <w:pPr>
        <w:spacing w:line="276" w:lineRule="auto"/>
        <w:jc w:val="both"/>
        <w:rPr>
          <w:rFonts w:ascii="Arial" w:hAnsi="Arial" w:cs="Arial"/>
          <w:b/>
          <w:i/>
          <w:sz w:val="22"/>
          <w:szCs w:val="22"/>
        </w:rPr>
      </w:pPr>
      <w:r w:rsidRPr="00A172FB">
        <w:rPr>
          <w:rFonts w:ascii="Arial" w:hAnsi="Arial" w:cs="Arial"/>
          <w:b/>
          <w:sz w:val="22"/>
          <w:szCs w:val="22"/>
        </w:rPr>
        <w:t>Dated...................................................................</w:t>
      </w:r>
    </w:p>
    <w:sectPr w:rsidR="00D5791B" w:rsidRPr="00A172FB" w:rsidSect="00A172FB">
      <w:headerReference w:type="default" r:id="rId11"/>
      <w:pgSz w:w="11907" w:h="16834" w:code="9"/>
      <w:pgMar w:top="1134" w:right="1134" w:bottom="1134" w:left="1134" w:header="426"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08" w:rsidRDefault="00542F08">
      <w:r>
        <w:separator/>
      </w:r>
    </w:p>
  </w:endnote>
  <w:endnote w:type="continuationSeparator" w:id="0">
    <w:p w:rsidR="00542F08" w:rsidRDefault="0054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08" w:rsidRDefault="00542F08">
      <w:r>
        <w:separator/>
      </w:r>
    </w:p>
  </w:footnote>
  <w:footnote w:type="continuationSeparator" w:id="0">
    <w:p w:rsidR="00542F08" w:rsidRDefault="00542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2"/>
      <w:gridCol w:w="4786"/>
      <w:gridCol w:w="2393"/>
    </w:tblGrid>
    <w:tr w:rsidR="008434C7" w:rsidTr="00E50D1B">
      <w:tc>
        <w:tcPr>
          <w:tcW w:w="2392" w:type="dxa"/>
        </w:tcPr>
        <w:p w:rsidR="008434C7" w:rsidRDefault="008434C7">
          <w:pPr>
            <w:pStyle w:val="Header"/>
          </w:pPr>
        </w:p>
      </w:tc>
      <w:tc>
        <w:tcPr>
          <w:tcW w:w="4786" w:type="dxa"/>
        </w:tcPr>
        <w:p w:rsidR="00E50D1B" w:rsidRPr="00E50D1B" w:rsidRDefault="00E50D1B" w:rsidP="00E50D1B">
          <w:pPr>
            <w:pStyle w:val="Header"/>
            <w:jc w:val="center"/>
            <w:rPr>
              <w:rFonts w:ascii="Arial" w:hAnsi="Arial" w:cs="Arial"/>
              <w:b/>
              <w:sz w:val="32"/>
              <w:szCs w:val="32"/>
            </w:rPr>
          </w:pPr>
        </w:p>
      </w:tc>
      <w:tc>
        <w:tcPr>
          <w:tcW w:w="2393" w:type="dxa"/>
        </w:tcPr>
        <w:p w:rsidR="008434C7" w:rsidRPr="00E50D1B" w:rsidRDefault="008434C7" w:rsidP="00E50D1B">
          <w:pPr>
            <w:pStyle w:val="Header"/>
            <w:jc w:val="right"/>
            <w:rPr>
              <w:rFonts w:ascii="Arial" w:hAnsi="Arial" w:cs="Arial"/>
              <w:b/>
            </w:rPr>
          </w:pPr>
        </w:p>
      </w:tc>
    </w:tr>
  </w:tbl>
  <w:p w:rsidR="008434C7" w:rsidRDefault="008434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2A9"/>
    <w:multiLevelType w:val="hybridMultilevel"/>
    <w:tmpl w:val="0BAE6916"/>
    <w:lvl w:ilvl="0" w:tplc="52E475E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365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7455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6732648"/>
    <w:multiLevelType w:val="hybridMultilevel"/>
    <w:tmpl w:val="9B521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5D5A4D"/>
    <w:multiLevelType w:val="hybridMultilevel"/>
    <w:tmpl w:val="B2227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7300E8"/>
    <w:multiLevelType w:val="multilevel"/>
    <w:tmpl w:val="FC7E3BD8"/>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E62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4BE5F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6211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9BD2870"/>
    <w:multiLevelType w:val="hybridMultilevel"/>
    <w:tmpl w:val="2B84EB04"/>
    <w:lvl w:ilvl="0" w:tplc="529EE484">
      <w:numFmt w:val="bullet"/>
      <w:lvlText w:val="-"/>
      <w:lvlJc w:val="left"/>
      <w:pPr>
        <w:ind w:left="1440" w:hanging="360"/>
      </w:pPr>
      <w:rPr>
        <w:rFonts w:ascii="Gill Sans" w:eastAsia="Times New Roman" w:hAnsi="Gill Sans"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AA975CC"/>
    <w:multiLevelType w:val="hybridMultilevel"/>
    <w:tmpl w:val="E7D6B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B5073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C34324B"/>
    <w:multiLevelType w:val="hybridMultilevel"/>
    <w:tmpl w:val="46663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64A0C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8186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D375ADB"/>
    <w:multiLevelType w:val="hybridMultilevel"/>
    <w:tmpl w:val="B6545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F0C2AEB"/>
    <w:multiLevelType w:val="singleLevel"/>
    <w:tmpl w:val="6DC499E6"/>
    <w:lvl w:ilvl="0">
      <w:start w:val="2000"/>
      <w:numFmt w:val="bullet"/>
      <w:lvlText w:val=""/>
      <w:lvlJc w:val="left"/>
      <w:pPr>
        <w:tabs>
          <w:tab w:val="num" w:pos="900"/>
        </w:tabs>
        <w:ind w:left="900" w:hanging="900"/>
      </w:pPr>
      <w:rPr>
        <w:rFonts w:ascii="Symbol" w:hAnsi="Symbol" w:hint="default"/>
      </w:rPr>
    </w:lvl>
  </w:abstractNum>
  <w:abstractNum w:abstractNumId="17">
    <w:nsid w:val="30986CDE"/>
    <w:multiLevelType w:val="hybridMultilevel"/>
    <w:tmpl w:val="7F88EFF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C801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4EE39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7B720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A296E54"/>
    <w:multiLevelType w:val="singleLevel"/>
    <w:tmpl w:val="12083AFE"/>
    <w:lvl w:ilvl="0">
      <w:start w:val="1"/>
      <w:numFmt w:val="decimal"/>
      <w:lvlText w:val="(%1)"/>
      <w:lvlJc w:val="left"/>
      <w:pPr>
        <w:tabs>
          <w:tab w:val="num" w:pos="360"/>
        </w:tabs>
        <w:ind w:left="360" w:hanging="360"/>
      </w:pPr>
      <w:rPr>
        <w:rFonts w:hint="default"/>
      </w:rPr>
    </w:lvl>
  </w:abstractNum>
  <w:abstractNum w:abstractNumId="22">
    <w:nsid w:val="3B1430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536391"/>
    <w:multiLevelType w:val="multilevel"/>
    <w:tmpl w:val="D8C23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3DD4343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nsid w:val="3EC833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3111D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439F750B"/>
    <w:multiLevelType w:val="singleLevel"/>
    <w:tmpl w:val="08090001"/>
    <w:lvl w:ilvl="0">
      <w:start w:val="1"/>
      <w:numFmt w:val="bullet"/>
      <w:lvlText w:val=""/>
      <w:lvlJc w:val="left"/>
      <w:pPr>
        <w:ind w:left="720" w:hanging="360"/>
      </w:pPr>
      <w:rPr>
        <w:rFonts w:ascii="Symbol" w:hAnsi="Symbol" w:hint="default"/>
      </w:rPr>
    </w:lvl>
  </w:abstractNum>
  <w:abstractNum w:abstractNumId="28">
    <w:nsid w:val="445A00BB"/>
    <w:multiLevelType w:val="hybridMultilevel"/>
    <w:tmpl w:val="481CA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4F94564"/>
    <w:multiLevelType w:val="hybridMultilevel"/>
    <w:tmpl w:val="EC146EF2"/>
    <w:lvl w:ilvl="0" w:tplc="A68E351C">
      <w:start w:val="1"/>
      <w:numFmt w:val="lowerLetter"/>
      <w:lvlText w:val="%1)"/>
      <w:lvlJc w:val="left"/>
      <w:pPr>
        <w:tabs>
          <w:tab w:val="num" w:pos="1080"/>
        </w:tabs>
        <w:ind w:left="1080" w:hanging="720"/>
      </w:pPr>
      <w:rPr>
        <w:rFonts w:hint="default"/>
        <w:b/>
      </w:rPr>
    </w:lvl>
    <w:lvl w:ilvl="1" w:tplc="BA94589A">
      <w:start w:val="3"/>
      <w:numFmt w:val="upp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72050A3"/>
    <w:multiLevelType w:val="hybridMultilevel"/>
    <w:tmpl w:val="78304BE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1">
    <w:nsid w:val="4A665D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4A6C6063"/>
    <w:multiLevelType w:val="hybridMultilevel"/>
    <w:tmpl w:val="36B2BA30"/>
    <w:lvl w:ilvl="0" w:tplc="6604165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8F7C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4BEB32F1"/>
    <w:multiLevelType w:val="singleLevel"/>
    <w:tmpl w:val="003C39DA"/>
    <w:lvl w:ilvl="0">
      <w:start w:val="8"/>
      <w:numFmt w:val="decimal"/>
      <w:lvlText w:val="(%1)"/>
      <w:lvlJc w:val="left"/>
      <w:pPr>
        <w:tabs>
          <w:tab w:val="num" w:pos="360"/>
        </w:tabs>
        <w:ind w:left="360" w:hanging="360"/>
      </w:pPr>
      <w:rPr>
        <w:rFonts w:hint="default"/>
      </w:rPr>
    </w:lvl>
  </w:abstractNum>
  <w:abstractNum w:abstractNumId="35">
    <w:nsid w:val="51741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43A0D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56D32237"/>
    <w:multiLevelType w:val="hybridMultilevel"/>
    <w:tmpl w:val="B622E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6EB2AE0"/>
    <w:multiLevelType w:val="hybridMultilevel"/>
    <w:tmpl w:val="9FFE6548"/>
    <w:lvl w:ilvl="0" w:tplc="D34C9FB2">
      <w:start w:val="1"/>
      <w:numFmt w:val="decimal"/>
      <w:lvlText w:val="%1."/>
      <w:lvlJc w:val="left"/>
      <w:pPr>
        <w:ind w:left="786" w:hanging="360"/>
      </w:pPr>
      <w:rPr>
        <w:rFonts w:ascii="Gill Sans" w:eastAsia="Times New Roman" w:hAnsi="Gill Sans" w:cs="Times New Roman"/>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nsid w:val="5A3C7E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C37059C"/>
    <w:multiLevelType w:val="hybridMultilevel"/>
    <w:tmpl w:val="DF5435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EC27872"/>
    <w:multiLevelType w:val="multilevel"/>
    <w:tmpl w:val="E3E09EF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abstractNum w:abstractNumId="42">
    <w:nsid w:val="60C109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6800912"/>
    <w:multiLevelType w:val="hybridMultilevel"/>
    <w:tmpl w:val="51ACCB44"/>
    <w:lvl w:ilvl="0" w:tplc="0016BF9C">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6A01791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5">
    <w:nsid w:val="6C3A34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6D8E392D"/>
    <w:multiLevelType w:val="singleLevel"/>
    <w:tmpl w:val="0809000F"/>
    <w:lvl w:ilvl="0">
      <w:start w:val="1"/>
      <w:numFmt w:val="decimal"/>
      <w:lvlText w:val="%1."/>
      <w:lvlJc w:val="left"/>
      <w:pPr>
        <w:tabs>
          <w:tab w:val="num" w:pos="720"/>
        </w:tabs>
        <w:ind w:left="720" w:hanging="360"/>
      </w:pPr>
    </w:lvl>
  </w:abstractNum>
  <w:abstractNum w:abstractNumId="47">
    <w:nsid w:val="6FF42C04"/>
    <w:multiLevelType w:val="hybridMultilevel"/>
    <w:tmpl w:val="A6744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00364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nsid w:val="719D63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nsid w:val="75C00B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77302BF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2">
    <w:nsid w:val="77A01391"/>
    <w:multiLevelType w:val="hybridMultilevel"/>
    <w:tmpl w:val="21EC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A554EF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7"/>
  </w:num>
  <w:num w:numId="3">
    <w:abstractNumId w:val="45"/>
  </w:num>
  <w:num w:numId="4">
    <w:abstractNumId w:val="49"/>
  </w:num>
  <w:num w:numId="5">
    <w:abstractNumId w:val="35"/>
  </w:num>
  <w:num w:numId="6">
    <w:abstractNumId w:val="50"/>
  </w:num>
  <w:num w:numId="7">
    <w:abstractNumId w:val="39"/>
  </w:num>
  <w:num w:numId="8">
    <w:abstractNumId w:val="26"/>
  </w:num>
  <w:num w:numId="9">
    <w:abstractNumId w:val="8"/>
  </w:num>
  <w:num w:numId="10">
    <w:abstractNumId w:val="11"/>
  </w:num>
  <w:num w:numId="11">
    <w:abstractNumId w:val="14"/>
  </w:num>
  <w:num w:numId="12">
    <w:abstractNumId w:val="25"/>
  </w:num>
  <w:num w:numId="13">
    <w:abstractNumId w:val="1"/>
  </w:num>
  <w:num w:numId="14">
    <w:abstractNumId w:val="53"/>
  </w:num>
  <w:num w:numId="15">
    <w:abstractNumId w:val="51"/>
  </w:num>
  <w:num w:numId="16">
    <w:abstractNumId w:val="22"/>
  </w:num>
  <w:num w:numId="17">
    <w:abstractNumId w:val="33"/>
  </w:num>
  <w:num w:numId="18">
    <w:abstractNumId w:val="31"/>
  </w:num>
  <w:num w:numId="19">
    <w:abstractNumId w:val="2"/>
  </w:num>
  <w:num w:numId="20">
    <w:abstractNumId w:val="6"/>
  </w:num>
  <w:num w:numId="21">
    <w:abstractNumId w:val="18"/>
  </w:num>
  <w:num w:numId="22">
    <w:abstractNumId w:val="42"/>
  </w:num>
  <w:num w:numId="23">
    <w:abstractNumId w:val="7"/>
  </w:num>
  <w:num w:numId="24">
    <w:abstractNumId w:val="24"/>
  </w:num>
  <w:num w:numId="25">
    <w:abstractNumId w:val="36"/>
  </w:num>
  <w:num w:numId="26">
    <w:abstractNumId w:val="20"/>
  </w:num>
  <w:num w:numId="27">
    <w:abstractNumId w:val="48"/>
  </w:num>
  <w:num w:numId="28">
    <w:abstractNumId w:val="46"/>
  </w:num>
  <w:num w:numId="29">
    <w:abstractNumId w:val="13"/>
  </w:num>
  <w:num w:numId="30">
    <w:abstractNumId w:val="44"/>
  </w:num>
  <w:num w:numId="31">
    <w:abstractNumId w:val="16"/>
  </w:num>
  <w:num w:numId="32">
    <w:abstractNumId w:val="5"/>
  </w:num>
  <w:num w:numId="33">
    <w:abstractNumId w:val="34"/>
  </w:num>
  <w:num w:numId="34">
    <w:abstractNumId w:val="21"/>
  </w:num>
  <w:num w:numId="35">
    <w:abstractNumId w:val="43"/>
  </w:num>
  <w:num w:numId="36">
    <w:abstractNumId w:val="10"/>
  </w:num>
  <w:num w:numId="37">
    <w:abstractNumId w:val="12"/>
  </w:num>
  <w:num w:numId="38">
    <w:abstractNumId w:val="47"/>
  </w:num>
  <w:num w:numId="39">
    <w:abstractNumId w:val="15"/>
  </w:num>
  <w:num w:numId="40">
    <w:abstractNumId w:val="30"/>
  </w:num>
  <w:num w:numId="41">
    <w:abstractNumId w:val="37"/>
  </w:num>
  <w:num w:numId="42">
    <w:abstractNumId w:val="0"/>
  </w:num>
  <w:num w:numId="43">
    <w:abstractNumId w:val="32"/>
  </w:num>
  <w:num w:numId="44">
    <w:abstractNumId w:val="41"/>
  </w:num>
  <w:num w:numId="45">
    <w:abstractNumId w:val="29"/>
  </w:num>
  <w:num w:numId="46">
    <w:abstractNumId w:val="28"/>
  </w:num>
  <w:num w:numId="47">
    <w:abstractNumId w:val="9"/>
  </w:num>
  <w:num w:numId="48">
    <w:abstractNumId w:val="40"/>
  </w:num>
  <w:num w:numId="49">
    <w:abstractNumId w:val="23"/>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38"/>
  </w:num>
  <w:num w:numId="63">
    <w:abstractNumId w:val="4"/>
  </w:num>
  <w:num w:numId="64">
    <w:abstractNumId w:val="3"/>
  </w:num>
  <w:num w:numId="65">
    <w:abstractNumId w:val="52"/>
  </w:num>
  <w:num w:numId="66">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78"/>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D5791B"/>
    <w:rsid w:val="0001193C"/>
    <w:rsid w:val="000144B9"/>
    <w:rsid w:val="00017209"/>
    <w:rsid w:val="000272D5"/>
    <w:rsid w:val="00045248"/>
    <w:rsid w:val="00045809"/>
    <w:rsid w:val="00061B3D"/>
    <w:rsid w:val="00065431"/>
    <w:rsid w:val="000718BA"/>
    <w:rsid w:val="00083868"/>
    <w:rsid w:val="00084E51"/>
    <w:rsid w:val="000877AA"/>
    <w:rsid w:val="000A6BB2"/>
    <w:rsid w:val="000C0E21"/>
    <w:rsid w:val="000D3F91"/>
    <w:rsid w:val="00100064"/>
    <w:rsid w:val="00112B80"/>
    <w:rsid w:val="00120977"/>
    <w:rsid w:val="00123122"/>
    <w:rsid w:val="00132583"/>
    <w:rsid w:val="00150392"/>
    <w:rsid w:val="00154E74"/>
    <w:rsid w:val="00157B70"/>
    <w:rsid w:val="0016179F"/>
    <w:rsid w:val="00162A81"/>
    <w:rsid w:val="00175B42"/>
    <w:rsid w:val="0018327F"/>
    <w:rsid w:val="001870BD"/>
    <w:rsid w:val="00196AD2"/>
    <w:rsid w:val="001A0713"/>
    <w:rsid w:val="001C5F72"/>
    <w:rsid w:val="001D70C4"/>
    <w:rsid w:val="001F2227"/>
    <w:rsid w:val="002054AB"/>
    <w:rsid w:val="00210A19"/>
    <w:rsid w:val="00212A33"/>
    <w:rsid w:val="00230BE3"/>
    <w:rsid w:val="00265FAF"/>
    <w:rsid w:val="00282BFF"/>
    <w:rsid w:val="002901A0"/>
    <w:rsid w:val="00291A2F"/>
    <w:rsid w:val="002C6D82"/>
    <w:rsid w:val="002E7FF2"/>
    <w:rsid w:val="003050FC"/>
    <w:rsid w:val="0031217E"/>
    <w:rsid w:val="003158F7"/>
    <w:rsid w:val="0032666F"/>
    <w:rsid w:val="00334653"/>
    <w:rsid w:val="0033567D"/>
    <w:rsid w:val="003365DF"/>
    <w:rsid w:val="00347C04"/>
    <w:rsid w:val="00397A53"/>
    <w:rsid w:val="003A6C5C"/>
    <w:rsid w:val="003C535F"/>
    <w:rsid w:val="003C5C02"/>
    <w:rsid w:val="003D64A0"/>
    <w:rsid w:val="003E1037"/>
    <w:rsid w:val="003F33CA"/>
    <w:rsid w:val="0040049C"/>
    <w:rsid w:val="00407235"/>
    <w:rsid w:val="00416B7E"/>
    <w:rsid w:val="00416D00"/>
    <w:rsid w:val="00432157"/>
    <w:rsid w:val="004479A4"/>
    <w:rsid w:val="004528A1"/>
    <w:rsid w:val="00454591"/>
    <w:rsid w:val="004604AE"/>
    <w:rsid w:val="00471276"/>
    <w:rsid w:val="00475BE6"/>
    <w:rsid w:val="0048650F"/>
    <w:rsid w:val="004A425E"/>
    <w:rsid w:val="004A5C4F"/>
    <w:rsid w:val="004B021B"/>
    <w:rsid w:val="004B0C42"/>
    <w:rsid w:val="004C4969"/>
    <w:rsid w:val="004C7DFF"/>
    <w:rsid w:val="004E31B9"/>
    <w:rsid w:val="004F6247"/>
    <w:rsid w:val="005266AA"/>
    <w:rsid w:val="00533920"/>
    <w:rsid w:val="00534045"/>
    <w:rsid w:val="00537069"/>
    <w:rsid w:val="00537AC4"/>
    <w:rsid w:val="00542F08"/>
    <w:rsid w:val="0056482E"/>
    <w:rsid w:val="00596C4C"/>
    <w:rsid w:val="005976B3"/>
    <w:rsid w:val="005B44D7"/>
    <w:rsid w:val="005D4804"/>
    <w:rsid w:val="005E5522"/>
    <w:rsid w:val="00614258"/>
    <w:rsid w:val="00624215"/>
    <w:rsid w:val="00626574"/>
    <w:rsid w:val="00634670"/>
    <w:rsid w:val="006363DE"/>
    <w:rsid w:val="00656AD1"/>
    <w:rsid w:val="00663D2B"/>
    <w:rsid w:val="0067044B"/>
    <w:rsid w:val="00680052"/>
    <w:rsid w:val="006870BF"/>
    <w:rsid w:val="00690584"/>
    <w:rsid w:val="006A1E07"/>
    <w:rsid w:val="006B3840"/>
    <w:rsid w:val="006B6002"/>
    <w:rsid w:val="006B635D"/>
    <w:rsid w:val="006C55A2"/>
    <w:rsid w:val="006E11F9"/>
    <w:rsid w:val="006F345C"/>
    <w:rsid w:val="0071152F"/>
    <w:rsid w:val="00722DE1"/>
    <w:rsid w:val="00724C1C"/>
    <w:rsid w:val="007344BA"/>
    <w:rsid w:val="007449AE"/>
    <w:rsid w:val="007450C0"/>
    <w:rsid w:val="00781ACB"/>
    <w:rsid w:val="007B225D"/>
    <w:rsid w:val="007D19A5"/>
    <w:rsid w:val="007F6CD7"/>
    <w:rsid w:val="0080443C"/>
    <w:rsid w:val="00831BE4"/>
    <w:rsid w:val="008434C7"/>
    <w:rsid w:val="00846156"/>
    <w:rsid w:val="0084782F"/>
    <w:rsid w:val="008520EB"/>
    <w:rsid w:val="00876A4D"/>
    <w:rsid w:val="00884CBA"/>
    <w:rsid w:val="00894A1C"/>
    <w:rsid w:val="00897D9D"/>
    <w:rsid w:val="008A4E34"/>
    <w:rsid w:val="008B19D6"/>
    <w:rsid w:val="008B280C"/>
    <w:rsid w:val="008C49B6"/>
    <w:rsid w:val="008D161A"/>
    <w:rsid w:val="008E701A"/>
    <w:rsid w:val="00903546"/>
    <w:rsid w:val="00922439"/>
    <w:rsid w:val="00926C00"/>
    <w:rsid w:val="00930370"/>
    <w:rsid w:val="009545AE"/>
    <w:rsid w:val="00957BF1"/>
    <w:rsid w:val="00973759"/>
    <w:rsid w:val="009752CB"/>
    <w:rsid w:val="009820AA"/>
    <w:rsid w:val="0099080C"/>
    <w:rsid w:val="00995A47"/>
    <w:rsid w:val="0099691E"/>
    <w:rsid w:val="009B574E"/>
    <w:rsid w:val="009D222D"/>
    <w:rsid w:val="009D3C6D"/>
    <w:rsid w:val="009F15B8"/>
    <w:rsid w:val="00A12453"/>
    <w:rsid w:val="00A172FB"/>
    <w:rsid w:val="00A20F5D"/>
    <w:rsid w:val="00A30493"/>
    <w:rsid w:val="00A35AB1"/>
    <w:rsid w:val="00A40267"/>
    <w:rsid w:val="00A438F0"/>
    <w:rsid w:val="00A44702"/>
    <w:rsid w:val="00A50408"/>
    <w:rsid w:val="00A5510C"/>
    <w:rsid w:val="00A75F6B"/>
    <w:rsid w:val="00A80490"/>
    <w:rsid w:val="00A84A1A"/>
    <w:rsid w:val="00A91E30"/>
    <w:rsid w:val="00AA4B65"/>
    <w:rsid w:val="00AC4244"/>
    <w:rsid w:val="00AC54E0"/>
    <w:rsid w:val="00AC7965"/>
    <w:rsid w:val="00AE4791"/>
    <w:rsid w:val="00AF0F9F"/>
    <w:rsid w:val="00B36623"/>
    <w:rsid w:val="00B51409"/>
    <w:rsid w:val="00B56B1E"/>
    <w:rsid w:val="00B62851"/>
    <w:rsid w:val="00B709FF"/>
    <w:rsid w:val="00B74258"/>
    <w:rsid w:val="00B74858"/>
    <w:rsid w:val="00BA104D"/>
    <w:rsid w:val="00BC64B3"/>
    <w:rsid w:val="00BC67B9"/>
    <w:rsid w:val="00BE3508"/>
    <w:rsid w:val="00BF4056"/>
    <w:rsid w:val="00C05269"/>
    <w:rsid w:val="00C27310"/>
    <w:rsid w:val="00C306BC"/>
    <w:rsid w:val="00C33870"/>
    <w:rsid w:val="00C36F19"/>
    <w:rsid w:val="00C65C04"/>
    <w:rsid w:val="00C76DDE"/>
    <w:rsid w:val="00C8065F"/>
    <w:rsid w:val="00C951C1"/>
    <w:rsid w:val="00C963DD"/>
    <w:rsid w:val="00CB1990"/>
    <w:rsid w:val="00CC0428"/>
    <w:rsid w:val="00CC6F3D"/>
    <w:rsid w:val="00CD1BD1"/>
    <w:rsid w:val="00CE3220"/>
    <w:rsid w:val="00CF054B"/>
    <w:rsid w:val="00CF27CD"/>
    <w:rsid w:val="00CF2883"/>
    <w:rsid w:val="00D03332"/>
    <w:rsid w:val="00D15506"/>
    <w:rsid w:val="00D16EF9"/>
    <w:rsid w:val="00D20193"/>
    <w:rsid w:val="00D3124A"/>
    <w:rsid w:val="00D42A79"/>
    <w:rsid w:val="00D45474"/>
    <w:rsid w:val="00D5666D"/>
    <w:rsid w:val="00D5791B"/>
    <w:rsid w:val="00D854E5"/>
    <w:rsid w:val="00DA2408"/>
    <w:rsid w:val="00DA519D"/>
    <w:rsid w:val="00DA6450"/>
    <w:rsid w:val="00DB239B"/>
    <w:rsid w:val="00DC123F"/>
    <w:rsid w:val="00DC27BC"/>
    <w:rsid w:val="00DD4AC4"/>
    <w:rsid w:val="00DD5704"/>
    <w:rsid w:val="00DE13FE"/>
    <w:rsid w:val="00DE3977"/>
    <w:rsid w:val="00DF4DAE"/>
    <w:rsid w:val="00E1277E"/>
    <w:rsid w:val="00E2144F"/>
    <w:rsid w:val="00E349CC"/>
    <w:rsid w:val="00E356D9"/>
    <w:rsid w:val="00E378F9"/>
    <w:rsid w:val="00E50D1B"/>
    <w:rsid w:val="00E511FF"/>
    <w:rsid w:val="00E5379C"/>
    <w:rsid w:val="00E57977"/>
    <w:rsid w:val="00E653C3"/>
    <w:rsid w:val="00E74359"/>
    <w:rsid w:val="00E809FE"/>
    <w:rsid w:val="00E8566B"/>
    <w:rsid w:val="00E926CB"/>
    <w:rsid w:val="00EA2D00"/>
    <w:rsid w:val="00EA6408"/>
    <w:rsid w:val="00EA6B73"/>
    <w:rsid w:val="00EB0DDA"/>
    <w:rsid w:val="00EB3B63"/>
    <w:rsid w:val="00EC4319"/>
    <w:rsid w:val="00EE7F2F"/>
    <w:rsid w:val="00F24C68"/>
    <w:rsid w:val="00F43EF2"/>
    <w:rsid w:val="00F46611"/>
    <w:rsid w:val="00F47B4F"/>
    <w:rsid w:val="00F87E16"/>
    <w:rsid w:val="00F92281"/>
    <w:rsid w:val="00FB0E5A"/>
    <w:rsid w:val="00FD09E9"/>
    <w:rsid w:val="00FD7CD3"/>
    <w:rsid w:val="00FF2EF8"/>
    <w:rsid w:val="00FF3E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48"/>
    <w:rPr>
      <w:lang w:eastAsia="en-US"/>
    </w:rPr>
  </w:style>
  <w:style w:type="paragraph" w:styleId="Heading1">
    <w:name w:val="heading 1"/>
    <w:basedOn w:val="Normal"/>
    <w:next w:val="Normal"/>
    <w:link w:val="Heading1Char"/>
    <w:qFormat/>
    <w:rsid w:val="00045248"/>
    <w:pPr>
      <w:spacing w:before="240"/>
      <w:outlineLvl w:val="0"/>
    </w:pPr>
    <w:rPr>
      <w:rFonts w:ascii="Helvetica" w:hAnsi="Helvetica"/>
      <w:b/>
      <w:sz w:val="22"/>
    </w:rPr>
  </w:style>
  <w:style w:type="paragraph" w:styleId="Heading2">
    <w:name w:val="heading 2"/>
    <w:basedOn w:val="Normal"/>
    <w:next w:val="Normal"/>
    <w:link w:val="Heading2Char"/>
    <w:qFormat/>
    <w:rsid w:val="00045248"/>
    <w:pPr>
      <w:spacing w:before="120"/>
      <w:outlineLvl w:val="1"/>
    </w:pPr>
    <w:rPr>
      <w:rFonts w:ascii="Arial" w:hAnsi="Arial"/>
      <w:b/>
      <w:sz w:val="24"/>
    </w:rPr>
  </w:style>
  <w:style w:type="paragraph" w:styleId="Heading3">
    <w:name w:val="heading 3"/>
    <w:basedOn w:val="Normal"/>
    <w:next w:val="Normal"/>
    <w:link w:val="Heading3Char"/>
    <w:qFormat/>
    <w:rsid w:val="00045248"/>
    <w:pPr>
      <w:outlineLvl w:val="2"/>
    </w:pPr>
    <w:rPr>
      <w:b/>
      <w:sz w:val="24"/>
    </w:rPr>
  </w:style>
  <w:style w:type="paragraph" w:styleId="Heading4">
    <w:name w:val="heading 4"/>
    <w:basedOn w:val="Normal"/>
    <w:next w:val="Normal"/>
    <w:link w:val="Heading4Char"/>
    <w:qFormat/>
    <w:rsid w:val="00045248"/>
    <w:pPr>
      <w:outlineLvl w:val="3"/>
    </w:pPr>
    <w:rPr>
      <w:sz w:val="24"/>
      <w:u w:val="single"/>
    </w:rPr>
  </w:style>
  <w:style w:type="paragraph" w:styleId="Heading5">
    <w:name w:val="heading 5"/>
    <w:basedOn w:val="Normal"/>
    <w:next w:val="Normal"/>
    <w:qFormat/>
    <w:rsid w:val="00045248"/>
    <w:pPr>
      <w:outlineLvl w:val="4"/>
    </w:pPr>
    <w:rPr>
      <w:b/>
    </w:rPr>
  </w:style>
  <w:style w:type="paragraph" w:styleId="Heading6">
    <w:name w:val="heading 6"/>
    <w:basedOn w:val="Normal"/>
    <w:next w:val="Normal"/>
    <w:qFormat/>
    <w:rsid w:val="00045248"/>
    <w:pPr>
      <w:outlineLvl w:val="5"/>
    </w:pPr>
    <w:rPr>
      <w:u w:val="single"/>
    </w:rPr>
  </w:style>
  <w:style w:type="paragraph" w:styleId="Heading7">
    <w:name w:val="heading 7"/>
    <w:basedOn w:val="Normal"/>
    <w:next w:val="Normal"/>
    <w:qFormat/>
    <w:rsid w:val="00045248"/>
    <w:pPr>
      <w:keepNext/>
      <w:pBdr>
        <w:top w:val="triple" w:sz="4" w:space="1" w:color="auto"/>
        <w:left w:val="triple" w:sz="4" w:space="0" w:color="auto"/>
        <w:bottom w:val="triple" w:sz="4" w:space="0" w:color="auto"/>
        <w:right w:val="triple" w:sz="4" w:space="20" w:color="auto"/>
      </w:pBdr>
      <w:shd w:val="clear" w:color="auto" w:fill="FFFFFF"/>
      <w:ind w:right="483"/>
      <w:jc w:val="center"/>
      <w:outlineLvl w:val="6"/>
    </w:pPr>
    <w:rPr>
      <w:b/>
      <w:sz w:val="28"/>
    </w:rPr>
  </w:style>
  <w:style w:type="paragraph" w:styleId="Heading8">
    <w:name w:val="heading 8"/>
    <w:basedOn w:val="Normal"/>
    <w:next w:val="Normal"/>
    <w:qFormat/>
    <w:rsid w:val="00045248"/>
    <w:pPr>
      <w:keepNext/>
      <w:shd w:val="clear" w:color="auto" w:fill="FFFFFF"/>
      <w:ind w:right="483"/>
      <w:outlineLvl w:val="7"/>
    </w:pPr>
    <w:rPr>
      <w:b/>
      <w:sz w:val="24"/>
    </w:rPr>
  </w:style>
  <w:style w:type="paragraph" w:styleId="Heading9">
    <w:name w:val="heading 9"/>
    <w:basedOn w:val="Normal"/>
    <w:next w:val="Normal"/>
    <w:qFormat/>
    <w:rsid w:val="0004524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045248"/>
    <w:pPr>
      <w:jc w:val="both"/>
    </w:pPr>
    <w:rPr>
      <w:sz w:val="24"/>
    </w:rPr>
  </w:style>
  <w:style w:type="paragraph" w:customStyle="1" w:styleId="Style1">
    <w:name w:val="Style1"/>
    <w:basedOn w:val="Heading1"/>
    <w:rsid w:val="00045248"/>
    <w:pPr>
      <w:keepNext/>
      <w:spacing w:before="0"/>
      <w:jc w:val="center"/>
    </w:pPr>
    <w:rPr>
      <w:rFonts w:ascii="Arial" w:hAnsi="Arial"/>
      <w:sz w:val="32"/>
    </w:rPr>
  </w:style>
  <w:style w:type="paragraph" w:styleId="BalloonText">
    <w:name w:val="Balloon Text"/>
    <w:basedOn w:val="Normal"/>
    <w:semiHidden/>
    <w:rsid w:val="00045248"/>
    <w:rPr>
      <w:rFonts w:ascii="Tahoma" w:hAnsi="Tahoma"/>
      <w:sz w:val="16"/>
    </w:rPr>
  </w:style>
  <w:style w:type="paragraph" w:customStyle="1" w:styleId="Heading">
    <w:name w:val="Heading"/>
    <w:basedOn w:val="Normal"/>
    <w:next w:val="Normal"/>
    <w:rsid w:val="00045248"/>
    <w:rPr>
      <w:b/>
      <w:caps/>
    </w:rPr>
  </w:style>
  <w:style w:type="paragraph" w:styleId="Header">
    <w:name w:val="header"/>
    <w:basedOn w:val="Normal"/>
    <w:link w:val="HeaderChar"/>
    <w:uiPriority w:val="99"/>
    <w:rsid w:val="00045248"/>
    <w:pPr>
      <w:tabs>
        <w:tab w:val="center" w:pos="4153"/>
        <w:tab w:val="right" w:pos="8306"/>
      </w:tabs>
    </w:pPr>
    <w:rPr>
      <w:rFonts w:ascii="Helvetica" w:hAnsi="Helvetica"/>
      <w:sz w:val="22"/>
    </w:rPr>
  </w:style>
  <w:style w:type="paragraph" w:styleId="BodyText2">
    <w:name w:val="Body Text 2"/>
    <w:basedOn w:val="Normal"/>
    <w:rsid w:val="00045248"/>
    <w:pPr>
      <w:tabs>
        <w:tab w:val="left" w:pos="851"/>
        <w:tab w:val="left" w:pos="1304"/>
        <w:tab w:val="right" w:leader="dot" w:pos="8222"/>
      </w:tabs>
    </w:pPr>
    <w:rPr>
      <w:sz w:val="24"/>
    </w:rPr>
  </w:style>
  <w:style w:type="paragraph" w:styleId="BodyTextIndent3">
    <w:name w:val="Body Text Indent 3"/>
    <w:basedOn w:val="Normal"/>
    <w:rsid w:val="00045248"/>
    <w:pPr>
      <w:tabs>
        <w:tab w:val="left" w:pos="851"/>
        <w:tab w:val="left" w:pos="1304"/>
        <w:tab w:val="right" w:leader="dot" w:pos="8222"/>
      </w:tabs>
      <w:ind w:left="851" w:hanging="851"/>
      <w:jc w:val="both"/>
    </w:pPr>
    <w:rPr>
      <w:sz w:val="24"/>
    </w:rPr>
  </w:style>
  <w:style w:type="paragraph" w:styleId="BodyText3">
    <w:name w:val="Body Text 3"/>
    <w:basedOn w:val="Normal"/>
    <w:rsid w:val="00045248"/>
    <w:pPr>
      <w:tabs>
        <w:tab w:val="left" w:pos="907"/>
        <w:tab w:val="left" w:pos="1304"/>
        <w:tab w:val="left" w:pos="2835"/>
        <w:tab w:val="left" w:pos="4395"/>
        <w:tab w:val="left" w:pos="4962"/>
        <w:tab w:val="right" w:leader="dot" w:pos="8222"/>
      </w:tabs>
      <w:jc w:val="both"/>
    </w:pPr>
    <w:rPr>
      <w:i/>
      <w:sz w:val="24"/>
    </w:rPr>
  </w:style>
  <w:style w:type="paragraph" w:styleId="BodyTextIndent2">
    <w:name w:val="Body Text Indent 2"/>
    <w:basedOn w:val="Normal"/>
    <w:rsid w:val="00045248"/>
    <w:pPr>
      <w:tabs>
        <w:tab w:val="left" w:pos="0"/>
        <w:tab w:val="left" w:pos="1276"/>
        <w:tab w:val="left" w:pos="2835"/>
        <w:tab w:val="left" w:pos="4395"/>
        <w:tab w:val="left" w:pos="4962"/>
        <w:tab w:val="right" w:leader="dot" w:pos="8222"/>
      </w:tabs>
      <w:ind w:left="851" w:hanging="907"/>
      <w:jc w:val="both"/>
    </w:pPr>
    <w:rPr>
      <w:sz w:val="24"/>
    </w:rPr>
  </w:style>
  <w:style w:type="paragraph" w:styleId="Title">
    <w:name w:val="Title"/>
    <w:basedOn w:val="Normal"/>
    <w:link w:val="TitleChar"/>
    <w:qFormat/>
    <w:rsid w:val="00045248"/>
    <w:pPr>
      <w:jc w:val="center"/>
    </w:pPr>
    <w:rPr>
      <w:b/>
      <w:sz w:val="28"/>
      <w:lang w:val="en-US"/>
    </w:rPr>
  </w:style>
  <w:style w:type="paragraph" w:styleId="Footer">
    <w:name w:val="footer"/>
    <w:basedOn w:val="Normal"/>
    <w:link w:val="FooterChar"/>
    <w:uiPriority w:val="99"/>
    <w:rsid w:val="00045248"/>
    <w:pPr>
      <w:tabs>
        <w:tab w:val="center" w:pos="4153"/>
        <w:tab w:val="right" w:pos="8306"/>
      </w:tabs>
    </w:pPr>
    <w:rPr>
      <w:rFonts w:ascii="Helvetica" w:hAnsi="Helvetica"/>
      <w:sz w:val="22"/>
    </w:rPr>
  </w:style>
  <w:style w:type="paragraph" w:styleId="BodyText">
    <w:name w:val="Body Text"/>
    <w:basedOn w:val="Normal"/>
    <w:link w:val="BodyTextChar"/>
    <w:rsid w:val="00045248"/>
    <w:pPr>
      <w:tabs>
        <w:tab w:val="left" w:leader="underscore" w:pos="8506"/>
      </w:tabs>
      <w:spacing w:line="360" w:lineRule="auto"/>
      <w:ind w:right="29"/>
      <w:jc w:val="both"/>
    </w:pPr>
    <w:rPr>
      <w:sz w:val="24"/>
    </w:rPr>
  </w:style>
  <w:style w:type="paragraph" w:styleId="BlockText">
    <w:name w:val="Block Text"/>
    <w:basedOn w:val="Normal"/>
    <w:rsid w:val="00045248"/>
    <w:pPr>
      <w:ind w:left="-567" w:right="-1050"/>
    </w:pPr>
    <w:rPr>
      <w:rFonts w:ascii="Arial" w:hAnsi="Arial"/>
      <w:b/>
      <w:sz w:val="18"/>
    </w:rPr>
  </w:style>
  <w:style w:type="paragraph" w:styleId="Subtitle">
    <w:name w:val="Subtitle"/>
    <w:basedOn w:val="Normal"/>
    <w:qFormat/>
    <w:rsid w:val="00045248"/>
    <w:pPr>
      <w:jc w:val="center"/>
    </w:pPr>
    <w:rPr>
      <w:sz w:val="52"/>
      <w:lang w:val="en-US"/>
    </w:rPr>
  </w:style>
  <w:style w:type="character" w:styleId="PageNumber">
    <w:name w:val="page number"/>
    <w:basedOn w:val="DefaultParagraphFont"/>
    <w:rsid w:val="00045248"/>
  </w:style>
  <w:style w:type="paragraph" w:styleId="TOC1">
    <w:name w:val="toc 1"/>
    <w:basedOn w:val="Normal"/>
    <w:next w:val="Normal"/>
    <w:autoRedefine/>
    <w:semiHidden/>
    <w:rsid w:val="00045248"/>
  </w:style>
  <w:style w:type="paragraph" w:customStyle="1" w:styleId="Bullet">
    <w:name w:val="Bullet"/>
    <w:basedOn w:val="Normal"/>
    <w:next w:val="Normal"/>
    <w:rsid w:val="00045248"/>
    <w:pPr>
      <w:ind w:left="720" w:hanging="720"/>
    </w:pPr>
    <w:rPr>
      <w:sz w:val="24"/>
    </w:rPr>
  </w:style>
  <w:style w:type="character" w:styleId="Hyperlink">
    <w:name w:val="Hyperlink"/>
    <w:basedOn w:val="DefaultParagraphFont"/>
    <w:rsid w:val="00045248"/>
    <w:rPr>
      <w:color w:val="0000FF"/>
      <w:u w:val="single"/>
    </w:rPr>
  </w:style>
  <w:style w:type="table" w:styleId="TableGrid">
    <w:name w:val="Table Grid"/>
    <w:basedOn w:val="TableNormal"/>
    <w:rsid w:val="002C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4804"/>
    <w:pPr>
      <w:ind w:left="720"/>
    </w:pPr>
  </w:style>
  <w:style w:type="paragraph" w:customStyle="1" w:styleId="DeptAddr">
    <w:name w:val="DeptAddr"/>
    <w:rsid w:val="00E378F9"/>
    <w:pPr>
      <w:autoSpaceDE w:val="0"/>
      <w:autoSpaceDN w:val="0"/>
      <w:adjustRightInd w:val="0"/>
    </w:pPr>
    <w:rPr>
      <w:sz w:val="16"/>
      <w:szCs w:val="16"/>
      <w:lang w:eastAsia="en-US"/>
    </w:rPr>
  </w:style>
  <w:style w:type="paragraph" w:styleId="NoSpacing">
    <w:name w:val="No Spacing"/>
    <w:link w:val="NoSpacingChar"/>
    <w:uiPriority w:val="1"/>
    <w:qFormat/>
    <w:rsid w:val="00E378F9"/>
    <w:rPr>
      <w:rFonts w:ascii="Calibri" w:eastAsia="Calibri" w:hAnsi="Calibri"/>
      <w:sz w:val="22"/>
      <w:szCs w:val="22"/>
      <w:lang w:eastAsia="en-US"/>
    </w:rPr>
  </w:style>
  <w:style w:type="character" w:customStyle="1" w:styleId="rubine">
    <w:name w:val="rubine"/>
    <w:basedOn w:val="DefaultParagraphFont"/>
    <w:rsid w:val="00E378F9"/>
  </w:style>
  <w:style w:type="character" w:customStyle="1" w:styleId="FooterChar">
    <w:name w:val="Footer Char"/>
    <w:basedOn w:val="DefaultParagraphFont"/>
    <w:link w:val="Footer"/>
    <w:uiPriority w:val="99"/>
    <w:rsid w:val="00E378F9"/>
    <w:rPr>
      <w:rFonts w:ascii="Helvetica" w:hAnsi="Helvetica"/>
      <w:sz w:val="22"/>
      <w:lang w:eastAsia="en-US"/>
    </w:rPr>
  </w:style>
  <w:style w:type="character" w:customStyle="1" w:styleId="TitleChar">
    <w:name w:val="Title Char"/>
    <w:basedOn w:val="DefaultParagraphFont"/>
    <w:link w:val="Title"/>
    <w:rsid w:val="00894A1C"/>
    <w:rPr>
      <w:b/>
      <w:sz w:val="28"/>
      <w:lang w:val="en-US" w:eastAsia="en-US"/>
    </w:rPr>
  </w:style>
  <w:style w:type="character" w:customStyle="1" w:styleId="Heading1Char">
    <w:name w:val="Heading 1 Char"/>
    <w:basedOn w:val="DefaultParagraphFont"/>
    <w:link w:val="Heading1"/>
    <w:rsid w:val="003F33CA"/>
    <w:rPr>
      <w:rFonts w:ascii="Helvetica" w:hAnsi="Helvetica"/>
      <w:b/>
      <w:sz w:val="22"/>
      <w:lang w:eastAsia="en-US"/>
    </w:rPr>
  </w:style>
  <w:style w:type="character" w:customStyle="1" w:styleId="BodyTextChar">
    <w:name w:val="Body Text Char"/>
    <w:basedOn w:val="DefaultParagraphFont"/>
    <w:link w:val="BodyText"/>
    <w:rsid w:val="003F33CA"/>
    <w:rPr>
      <w:sz w:val="24"/>
      <w:lang w:eastAsia="en-US"/>
    </w:rPr>
  </w:style>
  <w:style w:type="character" w:customStyle="1" w:styleId="Heading2Char">
    <w:name w:val="Heading 2 Char"/>
    <w:basedOn w:val="DefaultParagraphFont"/>
    <w:link w:val="Heading2"/>
    <w:rsid w:val="003F33CA"/>
    <w:rPr>
      <w:rFonts w:ascii="Arial" w:hAnsi="Arial"/>
      <w:b/>
      <w:sz w:val="24"/>
      <w:lang w:eastAsia="en-US"/>
    </w:rPr>
  </w:style>
  <w:style w:type="character" w:customStyle="1" w:styleId="Heading3Char">
    <w:name w:val="Heading 3 Char"/>
    <w:basedOn w:val="DefaultParagraphFont"/>
    <w:link w:val="Heading3"/>
    <w:rsid w:val="003F33CA"/>
    <w:rPr>
      <w:b/>
      <w:sz w:val="24"/>
      <w:lang w:eastAsia="en-US"/>
    </w:rPr>
  </w:style>
  <w:style w:type="character" w:customStyle="1" w:styleId="Heading4Char">
    <w:name w:val="Heading 4 Char"/>
    <w:basedOn w:val="DefaultParagraphFont"/>
    <w:link w:val="Heading4"/>
    <w:rsid w:val="003F33CA"/>
    <w:rPr>
      <w:sz w:val="24"/>
      <w:u w:val="single"/>
      <w:lang w:eastAsia="en-US"/>
    </w:rPr>
  </w:style>
  <w:style w:type="paragraph" w:styleId="Revision">
    <w:name w:val="Revision"/>
    <w:hidden/>
    <w:uiPriority w:val="99"/>
    <w:semiHidden/>
    <w:rsid w:val="006B3840"/>
    <w:rPr>
      <w:lang w:eastAsia="en-US"/>
    </w:rPr>
  </w:style>
  <w:style w:type="character" w:styleId="CommentReference">
    <w:name w:val="annotation reference"/>
    <w:basedOn w:val="DefaultParagraphFont"/>
    <w:rsid w:val="006B3840"/>
    <w:rPr>
      <w:sz w:val="16"/>
      <w:szCs w:val="16"/>
    </w:rPr>
  </w:style>
  <w:style w:type="paragraph" w:styleId="CommentText">
    <w:name w:val="annotation text"/>
    <w:basedOn w:val="Normal"/>
    <w:link w:val="CommentTextChar"/>
    <w:rsid w:val="006B3840"/>
  </w:style>
  <w:style w:type="character" w:customStyle="1" w:styleId="CommentTextChar">
    <w:name w:val="Comment Text Char"/>
    <w:basedOn w:val="DefaultParagraphFont"/>
    <w:link w:val="CommentText"/>
    <w:rsid w:val="006B3840"/>
    <w:rPr>
      <w:lang w:eastAsia="en-US"/>
    </w:rPr>
  </w:style>
  <w:style w:type="paragraph" w:styleId="CommentSubject">
    <w:name w:val="annotation subject"/>
    <w:basedOn w:val="CommentText"/>
    <w:next w:val="CommentText"/>
    <w:link w:val="CommentSubjectChar"/>
    <w:rsid w:val="006B3840"/>
    <w:rPr>
      <w:b/>
      <w:bCs/>
    </w:rPr>
  </w:style>
  <w:style w:type="character" w:customStyle="1" w:styleId="CommentSubjectChar">
    <w:name w:val="Comment Subject Char"/>
    <w:basedOn w:val="CommentTextChar"/>
    <w:link w:val="CommentSubject"/>
    <w:rsid w:val="006B3840"/>
    <w:rPr>
      <w:b/>
      <w:bCs/>
      <w:lang w:eastAsia="en-US"/>
    </w:rPr>
  </w:style>
  <w:style w:type="paragraph" w:customStyle="1" w:styleId="Default">
    <w:name w:val="Default"/>
    <w:rsid w:val="002901A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901A0"/>
    <w:rPr>
      <w:rFonts w:ascii="Helvetica" w:hAnsi="Helvetica"/>
      <w:sz w:val="22"/>
      <w:lang w:eastAsia="en-US"/>
    </w:rPr>
  </w:style>
  <w:style w:type="character" w:styleId="Emphasis">
    <w:name w:val="Emphasis"/>
    <w:basedOn w:val="DefaultParagraphFont"/>
    <w:qFormat/>
    <w:rsid w:val="00416D00"/>
    <w:rPr>
      <w:i/>
      <w:iCs/>
    </w:rPr>
  </w:style>
  <w:style w:type="character" w:customStyle="1" w:styleId="NoSpacingChar">
    <w:name w:val="No Spacing Char"/>
    <w:basedOn w:val="DefaultParagraphFont"/>
    <w:link w:val="NoSpacing"/>
    <w:uiPriority w:val="1"/>
    <w:rsid w:val="0093037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48"/>
    <w:rPr>
      <w:lang w:eastAsia="en-US"/>
    </w:rPr>
  </w:style>
  <w:style w:type="paragraph" w:styleId="Heading1">
    <w:name w:val="heading 1"/>
    <w:basedOn w:val="Normal"/>
    <w:next w:val="Normal"/>
    <w:link w:val="Heading1Char"/>
    <w:qFormat/>
    <w:rsid w:val="00045248"/>
    <w:pPr>
      <w:spacing w:before="240"/>
      <w:outlineLvl w:val="0"/>
    </w:pPr>
    <w:rPr>
      <w:rFonts w:ascii="Helvetica" w:hAnsi="Helvetica"/>
      <w:b/>
      <w:sz w:val="22"/>
    </w:rPr>
  </w:style>
  <w:style w:type="paragraph" w:styleId="Heading2">
    <w:name w:val="heading 2"/>
    <w:basedOn w:val="Normal"/>
    <w:next w:val="Normal"/>
    <w:link w:val="Heading2Char"/>
    <w:qFormat/>
    <w:rsid w:val="00045248"/>
    <w:pPr>
      <w:spacing w:before="120"/>
      <w:outlineLvl w:val="1"/>
    </w:pPr>
    <w:rPr>
      <w:rFonts w:ascii="Arial" w:hAnsi="Arial"/>
      <w:b/>
      <w:sz w:val="24"/>
    </w:rPr>
  </w:style>
  <w:style w:type="paragraph" w:styleId="Heading3">
    <w:name w:val="heading 3"/>
    <w:basedOn w:val="Normal"/>
    <w:next w:val="Normal"/>
    <w:link w:val="Heading3Char"/>
    <w:qFormat/>
    <w:rsid w:val="00045248"/>
    <w:pPr>
      <w:outlineLvl w:val="2"/>
    </w:pPr>
    <w:rPr>
      <w:b/>
      <w:sz w:val="24"/>
    </w:rPr>
  </w:style>
  <w:style w:type="paragraph" w:styleId="Heading4">
    <w:name w:val="heading 4"/>
    <w:basedOn w:val="Normal"/>
    <w:next w:val="Normal"/>
    <w:link w:val="Heading4Char"/>
    <w:qFormat/>
    <w:rsid w:val="00045248"/>
    <w:pPr>
      <w:outlineLvl w:val="3"/>
    </w:pPr>
    <w:rPr>
      <w:sz w:val="24"/>
      <w:u w:val="single"/>
    </w:rPr>
  </w:style>
  <w:style w:type="paragraph" w:styleId="Heading5">
    <w:name w:val="heading 5"/>
    <w:basedOn w:val="Normal"/>
    <w:next w:val="Normal"/>
    <w:qFormat/>
    <w:rsid w:val="00045248"/>
    <w:pPr>
      <w:outlineLvl w:val="4"/>
    </w:pPr>
    <w:rPr>
      <w:b/>
    </w:rPr>
  </w:style>
  <w:style w:type="paragraph" w:styleId="Heading6">
    <w:name w:val="heading 6"/>
    <w:basedOn w:val="Normal"/>
    <w:next w:val="Normal"/>
    <w:qFormat/>
    <w:rsid w:val="00045248"/>
    <w:pPr>
      <w:outlineLvl w:val="5"/>
    </w:pPr>
    <w:rPr>
      <w:u w:val="single"/>
    </w:rPr>
  </w:style>
  <w:style w:type="paragraph" w:styleId="Heading7">
    <w:name w:val="heading 7"/>
    <w:basedOn w:val="Normal"/>
    <w:next w:val="Normal"/>
    <w:qFormat/>
    <w:rsid w:val="00045248"/>
    <w:pPr>
      <w:keepNext/>
      <w:pBdr>
        <w:top w:val="triple" w:sz="4" w:space="1" w:color="auto"/>
        <w:left w:val="triple" w:sz="4" w:space="0" w:color="auto"/>
        <w:bottom w:val="triple" w:sz="4" w:space="0" w:color="auto"/>
        <w:right w:val="triple" w:sz="4" w:space="20" w:color="auto"/>
      </w:pBdr>
      <w:shd w:val="clear" w:color="auto" w:fill="FFFFFF"/>
      <w:ind w:right="483"/>
      <w:jc w:val="center"/>
      <w:outlineLvl w:val="6"/>
    </w:pPr>
    <w:rPr>
      <w:b/>
      <w:sz w:val="28"/>
    </w:rPr>
  </w:style>
  <w:style w:type="paragraph" w:styleId="Heading8">
    <w:name w:val="heading 8"/>
    <w:basedOn w:val="Normal"/>
    <w:next w:val="Normal"/>
    <w:qFormat/>
    <w:rsid w:val="00045248"/>
    <w:pPr>
      <w:keepNext/>
      <w:shd w:val="clear" w:color="auto" w:fill="FFFFFF"/>
      <w:ind w:right="483"/>
      <w:outlineLvl w:val="7"/>
    </w:pPr>
    <w:rPr>
      <w:b/>
      <w:sz w:val="24"/>
    </w:rPr>
  </w:style>
  <w:style w:type="paragraph" w:styleId="Heading9">
    <w:name w:val="heading 9"/>
    <w:basedOn w:val="Normal"/>
    <w:next w:val="Normal"/>
    <w:qFormat/>
    <w:rsid w:val="00045248"/>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
    <w:name w:val="handbook"/>
    <w:basedOn w:val="Normal"/>
    <w:rsid w:val="00045248"/>
    <w:pPr>
      <w:jc w:val="both"/>
    </w:pPr>
    <w:rPr>
      <w:sz w:val="24"/>
    </w:rPr>
  </w:style>
  <w:style w:type="paragraph" w:customStyle="1" w:styleId="Style1">
    <w:name w:val="Style1"/>
    <w:basedOn w:val="Heading1"/>
    <w:rsid w:val="00045248"/>
    <w:pPr>
      <w:keepNext/>
      <w:spacing w:before="0"/>
      <w:jc w:val="center"/>
    </w:pPr>
    <w:rPr>
      <w:rFonts w:ascii="Arial" w:hAnsi="Arial"/>
      <w:sz w:val="32"/>
    </w:rPr>
  </w:style>
  <w:style w:type="paragraph" w:styleId="BalloonText">
    <w:name w:val="Balloon Text"/>
    <w:basedOn w:val="Normal"/>
    <w:semiHidden/>
    <w:rsid w:val="00045248"/>
    <w:rPr>
      <w:rFonts w:ascii="Tahoma" w:hAnsi="Tahoma"/>
      <w:sz w:val="16"/>
    </w:rPr>
  </w:style>
  <w:style w:type="paragraph" w:customStyle="1" w:styleId="Heading">
    <w:name w:val="Heading"/>
    <w:basedOn w:val="Normal"/>
    <w:next w:val="Normal"/>
    <w:rsid w:val="00045248"/>
    <w:rPr>
      <w:b/>
      <w:caps/>
    </w:rPr>
  </w:style>
  <w:style w:type="paragraph" w:styleId="Header">
    <w:name w:val="header"/>
    <w:basedOn w:val="Normal"/>
    <w:link w:val="HeaderChar"/>
    <w:uiPriority w:val="99"/>
    <w:rsid w:val="00045248"/>
    <w:pPr>
      <w:tabs>
        <w:tab w:val="center" w:pos="4153"/>
        <w:tab w:val="right" w:pos="8306"/>
      </w:tabs>
    </w:pPr>
    <w:rPr>
      <w:rFonts w:ascii="Helvetica" w:hAnsi="Helvetica"/>
      <w:sz w:val="22"/>
    </w:rPr>
  </w:style>
  <w:style w:type="paragraph" w:styleId="BodyText2">
    <w:name w:val="Body Text 2"/>
    <w:basedOn w:val="Normal"/>
    <w:rsid w:val="00045248"/>
    <w:pPr>
      <w:tabs>
        <w:tab w:val="left" w:pos="851"/>
        <w:tab w:val="left" w:pos="1304"/>
        <w:tab w:val="right" w:leader="dot" w:pos="8222"/>
      </w:tabs>
    </w:pPr>
    <w:rPr>
      <w:sz w:val="24"/>
    </w:rPr>
  </w:style>
  <w:style w:type="paragraph" w:styleId="BodyTextIndent3">
    <w:name w:val="Body Text Indent 3"/>
    <w:basedOn w:val="Normal"/>
    <w:rsid w:val="00045248"/>
    <w:pPr>
      <w:tabs>
        <w:tab w:val="left" w:pos="851"/>
        <w:tab w:val="left" w:pos="1304"/>
        <w:tab w:val="right" w:leader="dot" w:pos="8222"/>
      </w:tabs>
      <w:ind w:left="851" w:hanging="851"/>
      <w:jc w:val="both"/>
    </w:pPr>
    <w:rPr>
      <w:sz w:val="24"/>
    </w:rPr>
  </w:style>
  <w:style w:type="paragraph" w:styleId="BodyText3">
    <w:name w:val="Body Text 3"/>
    <w:basedOn w:val="Normal"/>
    <w:rsid w:val="00045248"/>
    <w:pPr>
      <w:tabs>
        <w:tab w:val="left" w:pos="907"/>
        <w:tab w:val="left" w:pos="1304"/>
        <w:tab w:val="left" w:pos="2835"/>
        <w:tab w:val="left" w:pos="4395"/>
        <w:tab w:val="left" w:pos="4962"/>
        <w:tab w:val="right" w:leader="dot" w:pos="8222"/>
      </w:tabs>
      <w:jc w:val="both"/>
    </w:pPr>
    <w:rPr>
      <w:i/>
      <w:sz w:val="24"/>
    </w:rPr>
  </w:style>
  <w:style w:type="paragraph" w:styleId="BodyTextIndent2">
    <w:name w:val="Body Text Indent 2"/>
    <w:basedOn w:val="Normal"/>
    <w:rsid w:val="00045248"/>
    <w:pPr>
      <w:tabs>
        <w:tab w:val="left" w:pos="0"/>
        <w:tab w:val="left" w:pos="1276"/>
        <w:tab w:val="left" w:pos="2835"/>
        <w:tab w:val="left" w:pos="4395"/>
        <w:tab w:val="left" w:pos="4962"/>
        <w:tab w:val="right" w:leader="dot" w:pos="8222"/>
      </w:tabs>
      <w:ind w:left="851" w:hanging="907"/>
      <w:jc w:val="both"/>
    </w:pPr>
    <w:rPr>
      <w:sz w:val="24"/>
    </w:rPr>
  </w:style>
  <w:style w:type="paragraph" w:styleId="Title">
    <w:name w:val="Title"/>
    <w:basedOn w:val="Normal"/>
    <w:link w:val="TitleChar"/>
    <w:qFormat/>
    <w:rsid w:val="00045248"/>
    <w:pPr>
      <w:jc w:val="center"/>
    </w:pPr>
    <w:rPr>
      <w:b/>
      <w:sz w:val="28"/>
      <w:lang w:val="en-US"/>
    </w:rPr>
  </w:style>
  <w:style w:type="paragraph" w:styleId="Footer">
    <w:name w:val="footer"/>
    <w:basedOn w:val="Normal"/>
    <w:link w:val="FooterChar"/>
    <w:uiPriority w:val="99"/>
    <w:rsid w:val="00045248"/>
    <w:pPr>
      <w:tabs>
        <w:tab w:val="center" w:pos="4153"/>
        <w:tab w:val="right" w:pos="8306"/>
      </w:tabs>
    </w:pPr>
    <w:rPr>
      <w:rFonts w:ascii="Helvetica" w:hAnsi="Helvetica"/>
      <w:sz w:val="22"/>
    </w:rPr>
  </w:style>
  <w:style w:type="paragraph" w:styleId="BodyText">
    <w:name w:val="Body Text"/>
    <w:basedOn w:val="Normal"/>
    <w:link w:val="BodyTextChar"/>
    <w:rsid w:val="00045248"/>
    <w:pPr>
      <w:tabs>
        <w:tab w:val="left" w:leader="underscore" w:pos="8506"/>
      </w:tabs>
      <w:spacing w:line="360" w:lineRule="auto"/>
      <w:ind w:right="29"/>
      <w:jc w:val="both"/>
    </w:pPr>
    <w:rPr>
      <w:sz w:val="24"/>
    </w:rPr>
  </w:style>
  <w:style w:type="paragraph" w:styleId="BlockText">
    <w:name w:val="Block Text"/>
    <w:basedOn w:val="Normal"/>
    <w:rsid w:val="00045248"/>
    <w:pPr>
      <w:ind w:left="-567" w:right="-1050"/>
    </w:pPr>
    <w:rPr>
      <w:rFonts w:ascii="Arial" w:hAnsi="Arial"/>
      <w:b/>
      <w:sz w:val="18"/>
    </w:rPr>
  </w:style>
  <w:style w:type="paragraph" w:styleId="Subtitle">
    <w:name w:val="Subtitle"/>
    <w:basedOn w:val="Normal"/>
    <w:qFormat/>
    <w:rsid w:val="00045248"/>
    <w:pPr>
      <w:jc w:val="center"/>
    </w:pPr>
    <w:rPr>
      <w:sz w:val="52"/>
      <w:lang w:val="en-US"/>
    </w:rPr>
  </w:style>
  <w:style w:type="character" w:styleId="PageNumber">
    <w:name w:val="page number"/>
    <w:basedOn w:val="DefaultParagraphFont"/>
    <w:rsid w:val="00045248"/>
  </w:style>
  <w:style w:type="paragraph" w:styleId="TOC1">
    <w:name w:val="toc 1"/>
    <w:basedOn w:val="Normal"/>
    <w:next w:val="Normal"/>
    <w:autoRedefine/>
    <w:semiHidden/>
    <w:rsid w:val="00045248"/>
  </w:style>
  <w:style w:type="paragraph" w:customStyle="1" w:styleId="Bullet">
    <w:name w:val="Bullet"/>
    <w:basedOn w:val="Normal"/>
    <w:next w:val="Normal"/>
    <w:rsid w:val="00045248"/>
    <w:pPr>
      <w:ind w:left="720" w:hanging="720"/>
    </w:pPr>
    <w:rPr>
      <w:sz w:val="24"/>
    </w:rPr>
  </w:style>
  <w:style w:type="character" w:styleId="Hyperlink">
    <w:name w:val="Hyperlink"/>
    <w:basedOn w:val="DefaultParagraphFont"/>
    <w:rsid w:val="00045248"/>
    <w:rPr>
      <w:color w:val="0000FF"/>
      <w:u w:val="single"/>
    </w:rPr>
  </w:style>
  <w:style w:type="table" w:styleId="TableGrid">
    <w:name w:val="Table Grid"/>
    <w:basedOn w:val="TableNormal"/>
    <w:rsid w:val="002C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804"/>
    <w:pPr>
      <w:ind w:left="720"/>
    </w:pPr>
  </w:style>
  <w:style w:type="paragraph" w:customStyle="1" w:styleId="DeptAddr">
    <w:name w:val="DeptAddr"/>
    <w:rsid w:val="00E378F9"/>
    <w:pPr>
      <w:autoSpaceDE w:val="0"/>
      <w:autoSpaceDN w:val="0"/>
      <w:adjustRightInd w:val="0"/>
    </w:pPr>
    <w:rPr>
      <w:sz w:val="16"/>
      <w:szCs w:val="16"/>
      <w:lang w:eastAsia="en-US"/>
    </w:rPr>
  </w:style>
  <w:style w:type="paragraph" w:styleId="NoSpacing">
    <w:name w:val="No Spacing"/>
    <w:uiPriority w:val="1"/>
    <w:qFormat/>
    <w:rsid w:val="00E378F9"/>
    <w:rPr>
      <w:rFonts w:ascii="Calibri" w:eastAsia="Calibri" w:hAnsi="Calibri"/>
      <w:sz w:val="22"/>
      <w:szCs w:val="22"/>
      <w:lang w:eastAsia="en-US"/>
    </w:rPr>
  </w:style>
  <w:style w:type="character" w:customStyle="1" w:styleId="rubine">
    <w:name w:val="rubine"/>
    <w:basedOn w:val="DefaultParagraphFont"/>
    <w:rsid w:val="00E378F9"/>
  </w:style>
  <w:style w:type="character" w:customStyle="1" w:styleId="FooterChar">
    <w:name w:val="Footer Char"/>
    <w:basedOn w:val="DefaultParagraphFont"/>
    <w:link w:val="Footer"/>
    <w:uiPriority w:val="99"/>
    <w:rsid w:val="00E378F9"/>
    <w:rPr>
      <w:rFonts w:ascii="Helvetica" w:hAnsi="Helvetica"/>
      <w:sz w:val="22"/>
      <w:lang w:eastAsia="en-US"/>
    </w:rPr>
  </w:style>
  <w:style w:type="character" w:customStyle="1" w:styleId="TitleChar">
    <w:name w:val="Title Char"/>
    <w:basedOn w:val="DefaultParagraphFont"/>
    <w:link w:val="Title"/>
    <w:rsid w:val="00894A1C"/>
    <w:rPr>
      <w:b/>
      <w:sz w:val="28"/>
      <w:lang w:val="en-US" w:eastAsia="en-US"/>
    </w:rPr>
  </w:style>
  <w:style w:type="character" w:customStyle="1" w:styleId="Heading1Char">
    <w:name w:val="Heading 1 Char"/>
    <w:basedOn w:val="DefaultParagraphFont"/>
    <w:link w:val="Heading1"/>
    <w:rsid w:val="003F33CA"/>
    <w:rPr>
      <w:rFonts w:ascii="Helvetica" w:hAnsi="Helvetica"/>
      <w:b/>
      <w:sz w:val="22"/>
      <w:lang w:eastAsia="en-US"/>
    </w:rPr>
  </w:style>
  <w:style w:type="character" w:customStyle="1" w:styleId="BodyTextChar">
    <w:name w:val="Body Text Char"/>
    <w:basedOn w:val="DefaultParagraphFont"/>
    <w:link w:val="BodyText"/>
    <w:rsid w:val="003F33CA"/>
    <w:rPr>
      <w:sz w:val="24"/>
      <w:lang w:eastAsia="en-US"/>
    </w:rPr>
  </w:style>
  <w:style w:type="character" w:customStyle="1" w:styleId="Heading2Char">
    <w:name w:val="Heading 2 Char"/>
    <w:basedOn w:val="DefaultParagraphFont"/>
    <w:link w:val="Heading2"/>
    <w:rsid w:val="003F33CA"/>
    <w:rPr>
      <w:rFonts w:ascii="Arial" w:hAnsi="Arial"/>
      <w:b/>
      <w:sz w:val="24"/>
      <w:lang w:eastAsia="en-US"/>
    </w:rPr>
  </w:style>
  <w:style w:type="character" w:customStyle="1" w:styleId="Heading3Char">
    <w:name w:val="Heading 3 Char"/>
    <w:basedOn w:val="DefaultParagraphFont"/>
    <w:link w:val="Heading3"/>
    <w:rsid w:val="003F33CA"/>
    <w:rPr>
      <w:b/>
      <w:sz w:val="24"/>
      <w:lang w:eastAsia="en-US"/>
    </w:rPr>
  </w:style>
  <w:style w:type="character" w:customStyle="1" w:styleId="Heading4Char">
    <w:name w:val="Heading 4 Char"/>
    <w:basedOn w:val="DefaultParagraphFont"/>
    <w:link w:val="Heading4"/>
    <w:rsid w:val="003F33CA"/>
    <w:rPr>
      <w:sz w:val="24"/>
      <w:u w:val="single"/>
      <w:lang w:eastAsia="en-US"/>
    </w:rPr>
  </w:style>
  <w:style w:type="paragraph" w:styleId="Revision">
    <w:name w:val="Revision"/>
    <w:hidden/>
    <w:uiPriority w:val="99"/>
    <w:semiHidden/>
    <w:rsid w:val="006B3840"/>
    <w:rPr>
      <w:lang w:eastAsia="en-US"/>
    </w:rPr>
  </w:style>
  <w:style w:type="character" w:styleId="CommentReference">
    <w:name w:val="annotation reference"/>
    <w:basedOn w:val="DefaultParagraphFont"/>
    <w:rsid w:val="006B3840"/>
    <w:rPr>
      <w:sz w:val="16"/>
      <w:szCs w:val="16"/>
    </w:rPr>
  </w:style>
  <w:style w:type="paragraph" w:styleId="CommentText">
    <w:name w:val="annotation text"/>
    <w:basedOn w:val="Normal"/>
    <w:link w:val="CommentTextChar"/>
    <w:rsid w:val="006B3840"/>
  </w:style>
  <w:style w:type="character" w:customStyle="1" w:styleId="CommentTextChar">
    <w:name w:val="Comment Text Char"/>
    <w:basedOn w:val="DefaultParagraphFont"/>
    <w:link w:val="CommentText"/>
    <w:rsid w:val="006B3840"/>
    <w:rPr>
      <w:lang w:eastAsia="en-US"/>
    </w:rPr>
  </w:style>
  <w:style w:type="paragraph" w:styleId="CommentSubject">
    <w:name w:val="annotation subject"/>
    <w:basedOn w:val="CommentText"/>
    <w:next w:val="CommentText"/>
    <w:link w:val="CommentSubjectChar"/>
    <w:rsid w:val="006B3840"/>
    <w:rPr>
      <w:b/>
      <w:bCs/>
    </w:rPr>
  </w:style>
  <w:style w:type="character" w:customStyle="1" w:styleId="CommentSubjectChar">
    <w:name w:val="Comment Subject Char"/>
    <w:basedOn w:val="CommentTextChar"/>
    <w:link w:val="CommentSubject"/>
    <w:rsid w:val="006B3840"/>
    <w:rPr>
      <w:b/>
      <w:bCs/>
      <w:lang w:eastAsia="en-US"/>
    </w:rPr>
  </w:style>
  <w:style w:type="paragraph" w:customStyle="1" w:styleId="Default">
    <w:name w:val="Default"/>
    <w:rsid w:val="002901A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901A0"/>
    <w:rPr>
      <w:rFonts w:ascii="Helvetica" w:hAnsi="Helvetica"/>
      <w:sz w:val="22"/>
      <w:lang w:eastAsia="en-US"/>
    </w:rPr>
  </w:style>
  <w:style w:type="character" w:styleId="Emphasis">
    <w:name w:val="Emphasis"/>
    <w:basedOn w:val="DefaultParagraphFont"/>
    <w:qFormat/>
    <w:rsid w:val="00416D00"/>
    <w:rPr>
      <w:i/>
      <w:iCs/>
    </w:rPr>
  </w:style>
</w:styles>
</file>

<file path=word/webSettings.xml><?xml version="1.0" encoding="utf-8"?>
<w:webSettings xmlns:r="http://schemas.openxmlformats.org/officeDocument/2006/relationships" xmlns:w="http://schemas.openxmlformats.org/wordprocessingml/2006/main">
  <w:divs>
    <w:div w:id="2170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quiries@legalombudsman.org.uk" TargetMode="External"/><Relationship Id="rId4" Type="http://schemas.openxmlformats.org/officeDocument/2006/relationships/settings" Target="settings.xml"/><Relationship Id="rId9" Type="http://schemas.openxmlformats.org/officeDocument/2006/relationships/hyperlink" Target="http://www.legalombudsman.org.uk/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98BF-F3CD-48D5-8729-9AB6812A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1740</Words>
  <Characters>8733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College of Law</Company>
  <LinksUpToDate>false</LinksUpToDate>
  <CharactersWithSpaces>10453</CharactersWithSpaces>
  <SharedDoc>false</SharedDoc>
  <HLinks>
    <vt:vector size="48" baseType="variant">
      <vt:variant>
        <vt:i4>8192072</vt:i4>
      </vt:variant>
      <vt:variant>
        <vt:i4>15</vt:i4>
      </vt:variant>
      <vt:variant>
        <vt:i4>0</vt:i4>
      </vt:variant>
      <vt:variant>
        <vt:i4>5</vt:i4>
      </vt:variant>
      <vt:variant>
        <vt:lpwstr>mailto:richard.grimes@york.ac.uk</vt:lpwstr>
      </vt:variant>
      <vt:variant>
        <vt:lpwstr/>
      </vt:variant>
      <vt:variant>
        <vt:i4>7405589</vt:i4>
      </vt:variant>
      <vt:variant>
        <vt:i4>12</vt:i4>
      </vt:variant>
      <vt:variant>
        <vt:i4>0</vt:i4>
      </vt:variant>
      <vt:variant>
        <vt:i4>5</vt:i4>
      </vt:variant>
      <vt:variant>
        <vt:lpwstr>mailto:enquiries@legalombudsman.org.uk</vt:lpwstr>
      </vt:variant>
      <vt:variant>
        <vt:lpwstr/>
      </vt:variant>
      <vt:variant>
        <vt:i4>4325405</vt:i4>
      </vt:variant>
      <vt:variant>
        <vt:i4>9</vt:i4>
      </vt:variant>
      <vt:variant>
        <vt:i4>0</vt:i4>
      </vt:variant>
      <vt:variant>
        <vt:i4>5</vt:i4>
      </vt:variant>
      <vt:variant>
        <vt:lpwstr>http://www.legalombudsman.org.uk/consumer</vt:lpwstr>
      </vt:variant>
      <vt:variant>
        <vt:lpwstr/>
      </vt:variant>
      <vt:variant>
        <vt:i4>7012411</vt:i4>
      </vt:variant>
      <vt:variant>
        <vt:i4>6</vt:i4>
      </vt:variant>
      <vt:variant>
        <vt:i4>0</vt:i4>
      </vt:variant>
      <vt:variant>
        <vt:i4>5</vt:i4>
      </vt:variant>
      <vt:variant>
        <vt:lpwstr>http://www.sra.org.uk/</vt:lpwstr>
      </vt:variant>
      <vt:variant>
        <vt:lpwstr/>
      </vt:variant>
      <vt:variant>
        <vt:i4>7012411</vt:i4>
      </vt:variant>
      <vt:variant>
        <vt:i4>3</vt:i4>
      </vt:variant>
      <vt:variant>
        <vt:i4>0</vt:i4>
      </vt:variant>
      <vt:variant>
        <vt:i4>5</vt:i4>
      </vt:variant>
      <vt:variant>
        <vt:lpwstr>http://www.sra.org.uk/</vt:lpwstr>
      </vt:variant>
      <vt:variant>
        <vt:lpwstr/>
      </vt:variant>
      <vt:variant>
        <vt:i4>7995476</vt:i4>
      </vt:variant>
      <vt:variant>
        <vt:i4>0</vt:i4>
      </vt:variant>
      <vt:variant>
        <vt:i4>0</vt:i4>
      </vt:variant>
      <vt:variant>
        <vt:i4>5</vt:i4>
      </vt:variant>
      <vt:variant>
        <vt:lpwstr>mailto:law-clinic@york.ac.uk</vt:lpwstr>
      </vt:variant>
      <vt:variant>
        <vt:lpwstr/>
      </vt:variant>
      <vt:variant>
        <vt:i4>8192072</vt:i4>
      </vt:variant>
      <vt:variant>
        <vt:i4>3</vt:i4>
      </vt:variant>
      <vt:variant>
        <vt:i4>0</vt:i4>
      </vt:variant>
      <vt:variant>
        <vt:i4>5</vt:i4>
      </vt:variant>
      <vt:variant>
        <vt:lpwstr>mailto:richard.grimes@york.ac.uk</vt:lpwstr>
      </vt:variant>
      <vt:variant>
        <vt:lpwstr/>
      </vt:variant>
      <vt:variant>
        <vt:i4>8192072</vt:i4>
      </vt:variant>
      <vt:variant>
        <vt:i4>0</vt:i4>
      </vt:variant>
      <vt:variant>
        <vt:i4>0</vt:i4>
      </vt:variant>
      <vt:variant>
        <vt:i4>5</vt:i4>
      </vt:variant>
      <vt:variant>
        <vt:lpwstr>mailto:richard.grimes@york.ac.uk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PC1435</dc:creator>
  <cp:lastModifiedBy>Richard Grimes</cp:lastModifiedBy>
  <cp:revision>2</cp:revision>
  <cp:lastPrinted>2011-11-11T08:02:00Z</cp:lastPrinted>
  <dcterms:created xsi:type="dcterms:W3CDTF">2018-05-29T09:34:00Z</dcterms:created>
  <dcterms:modified xsi:type="dcterms:W3CDTF">2018-05-29T09:34:00Z</dcterms:modified>
</cp:coreProperties>
</file>