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E9" w:rsidRPr="001E4E0B" w:rsidRDefault="003C0CE9" w:rsidP="001E4E0B">
      <w:pPr>
        <w:spacing w:line="240" w:lineRule="auto"/>
        <w:jc w:val="both"/>
        <w:rPr>
          <w:rFonts w:asciiTheme="majorHAnsi" w:hAnsiTheme="majorHAnsi"/>
          <w:b/>
          <w:lang w:val="en-US"/>
        </w:rPr>
      </w:pPr>
    </w:p>
    <w:p w:rsidR="003C0CE9" w:rsidRPr="001E4E0B" w:rsidRDefault="003C0CE9" w:rsidP="001E4E0B">
      <w:pPr>
        <w:spacing w:line="240" w:lineRule="auto"/>
        <w:jc w:val="both"/>
        <w:rPr>
          <w:rFonts w:asciiTheme="majorHAnsi" w:hAnsiTheme="majorHAnsi"/>
          <w:lang w:val="en-US"/>
        </w:rPr>
      </w:pPr>
    </w:p>
    <w:p w:rsidR="00F56729" w:rsidRPr="001E4E0B" w:rsidRDefault="003C0CE9" w:rsidP="001E4E0B">
      <w:pPr>
        <w:spacing w:after="0" w:line="240" w:lineRule="auto"/>
        <w:jc w:val="center"/>
        <w:rPr>
          <w:rFonts w:asciiTheme="majorHAnsi" w:hAnsiTheme="majorHAnsi"/>
          <w:b/>
          <w:highlight w:val="lightGray"/>
          <w:lang w:val="en-US"/>
        </w:rPr>
      </w:pPr>
      <w:r w:rsidRPr="001E4E0B">
        <w:rPr>
          <w:rFonts w:asciiTheme="majorHAnsi" w:hAnsiTheme="majorHAnsi"/>
          <w:b/>
          <w:highlight w:val="lightGray"/>
          <w:lang w:val="en-US"/>
        </w:rPr>
        <w:t>The “</w:t>
      </w:r>
      <w:proofErr w:type="spellStart"/>
      <w:r w:rsidR="008B7915" w:rsidRPr="001E4E0B">
        <w:rPr>
          <w:rFonts w:asciiTheme="majorHAnsi" w:hAnsiTheme="majorHAnsi"/>
          <w:b/>
          <w:highlight w:val="lightGray"/>
          <w:lang w:val="en-US"/>
        </w:rPr>
        <w:t>Mr</w:t>
      </w:r>
      <w:proofErr w:type="spellEnd"/>
      <w:r w:rsidR="008B7915" w:rsidRPr="001E4E0B">
        <w:rPr>
          <w:rFonts w:asciiTheme="majorHAnsi" w:hAnsiTheme="majorHAnsi"/>
          <w:b/>
          <w:highlight w:val="lightGray"/>
          <w:lang w:val="en-US"/>
        </w:rPr>
        <w:t xml:space="preserve"> S</w:t>
      </w:r>
      <w:r w:rsidRPr="001E4E0B">
        <w:rPr>
          <w:rFonts w:asciiTheme="majorHAnsi" w:hAnsiTheme="majorHAnsi"/>
          <w:b/>
          <w:bCs/>
          <w:highlight w:val="lightGray"/>
          <w:lang w:val="en-US"/>
        </w:rPr>
        <w:t xml:space="preserve"> </w:t>
      </w:r>
      <w:r w:rsidRPr="001E4E0B">
        <w:rPr>
          <w:rFonts w:asciiTheme="majorHAnsi" w:hAnsiTheme="majorHAnsi"/>
          <w:b/>
          <w:highlight w:val="lightGray"/>
          <w:lang w:val="en-US"/>
        </w:rPr>
        <w:t xml:space="preserve">case” </w:t>
      </w:r>
    </w:p>
    <w:p w:rsidR="00C0051A" w:rsidRPr="001E4E0B" w:rsidRDefault="00C0051A" w:rsidP="001E4E0B">
      <w:pPr>
        <w:spacing w:after="0" w:line="240" w:lineRule="auto"/>
        <w:jc w:val="center"/>
        <w:rPr>
          <w:rFonts w:asciiTheme="majorHAnsi" w:hAnsiTheme="majorHAnsi"/>
          <w:b/>
          <w:lang w:val="en-US"/>
        </w:rPr>
      </w:pPr>
      <w:r w:rsidRPr="001E4E0B">
        <w:rPr>
          <w:rFonts w:asciiTheme="majorHAnsi" w:hAnsiTheme="majorHAnsi"/>
          <w:b/>
          <w:highlight w:val="lightGray"/>
          <w:lang w:val="en-US"/>
        </w:rPr>
        <w:t>(Line of credit rescinded due to overdraft – April 2019)</w:t>
      </w:r>
    </w:p>
    <w:p w:rsidR="003C0CE9" w:rsidRPr="001E4E0B" w:rsidRDefault="003C0CE9" w:rsidP="001E4E0B">
      <w:pPr>
        <w:spacing w:after="0" w:line="240" w:lineRule="auto"/>
        <w:jc w:val="both"/>
        <w:rPr>
          <w:rFonts w:asciiTheme="majorHAnsi" w:hAnsiTheme="majorHAnsi"/>
          <w:lang w:val="en-US"/>
        </w:rPr>
      </w:pPr>
    </w:p>
    <w:p w:rsidR="003C0CE9" w:rsidRPr="001E4E0B" w:rsidRDefault="003C0CE9" w:rsidP="001E4E0B">
      <w:pPr>
        <w:spacing w:after="0" w:line="240" w:lineRule="auto"/>
        <w:jc w:val="both"/>
        <w:rPr>
          <w:rFonts w:asciiTheme="majorHAnsi" w:hAnsiTheme="majorHAnsi"/>
          <w:b/>
          <w:lang w:val="en-US"/>
        </w:rPr>
      </w:pPr>
      <w:r w:rsidRPr="001E4E0B">
        <w:rPr>
          <w:rFonts w:asciiTheme="majorHAnsi" w:hAnsiTheme="majorHAnsi"/>
          <w:b/>
          <w:lang w:val="en-US"/>
        </w:rPr>
        <w:t xml:space="preserve">KEYWORDS: </w:t>
      </w:r>
    </w:p>
    <w:p w:rsidR="003C0CE9" w:rsidRPr="001E4E0B" w:rsidRDefault="00F56729" w:rsidP="001E4E0B">
      <w:pPr>
        <w:spacing w:after="0" w:line="240" w:lineRule="auto"/>
        <w:jc w:val="both"/>
        <w:rPr>
          <w:rFonts w:asciiTheme="majorHAnsi" w:hAnsiTheme="majorHAnsi"/>
          <w:i/>
          <w:lang w:val="en-US"/>
        </w:rPr>
      </w:pPr>
      <w:r w:rsidRPr="001E4E0B">
        <w:rPr>
          <w:rFonts w:asciiTheme="majorHAnsi" w:hAnsiTheme="majorHAnsi"/>
          <w:i/>
          <w:lang w:val="en-US"/>
        </w:rPr>
        <w:t xml:space="preserve">Opening of a line of credit </w:t>
      </w:r>
      <w:r w:rsidRPr="001E4E0B">
        <w:rPr>
          <w:rFonts w:asciiTheme="majorHAnsi" w:hAnsiTheme="majorHAnsi"/>
          <w:i/>
          <w:iCs/>
          <w:lang w:val="en-US"/>
        </w:rPr>
        <w:t>—</w:t>
      </w:r>
      <w:r w:rsidRPr="001E4E0B">
        <w:rPr>
          <w:rFonts w:asciiTheme="majorHAnsi" w:hAnsiTheme="majorHAnsi"/>
          <w:i/>
          <w:lang w:val="en-US"/>
        </w:rPr>
        <w:t xml:space="preserve"> R</w:t>
      </w:r>
      <w:r w:rsidR="00C0051A" w:rsidRPr="001E4E0B">
        <w:rPr>
          <w:rFonts w:asciiTheme="majorHAnsi" w:hAnsiTheme="majorHAnsi"/>
          <w:i/>
          <w:lang w:val="en-US"/>
        </w:rPr>
        <w:t>escission</w:t>
      </w:r>
      <w:r w:rsidRPr="001E4E0B">
        <w:rPr>
          <w:rFonts w:asciiTheme="majorHAnsi" w:hAnsiTheme="majorHAnsi"/>
          <w:i/>
          <w:lang w:val="en-US"/>
        </w:rPr>
        <w:t xml:space="preserve"> </w:t>
      </w:r>
      <w:r w:rsidRPr="001E4E0B">
        <w:rPr>
          <w:rFonts w:asciiTheme="majorHAnsi" w:hAnsiTheme="majorHAnsi"/>
          <w:i/>
          <w:iCs/>
          <w:lang w:val="en-US"/>
        </w:rPr>
        <w:t>—</w:t>
      </w:r>
      <w:r w:rsidRPr="001E4E0B">
        <w:rPr>
          <w:rFonts w:asciiTheme="majorHAnsi" w:hAnsiTheme="majorHAnsi"/>
          <w:i/>
          <w:lang w:val="en-US"/>
        </w:rPr>
        <w:t xml:space="preserve"> N</w:t>
      </w:r>
      <w:r w:rsidR="00C0051A" w:rsidRPr="001E4E0B">
        <w:rPr>
          <w:rFonts w:asciiTheme="majorHAnsi" w:hAnsiTheme="majorHAnsi"/>
          <w:i/>
          <w:lang w:val="en-US"/>
        </w:rPr>
        <w:t>otice requirement</w:t>
      </w:r>
      <w:r w:rsidRPr="001E4E0B">
        <w:rPr>
          <w:rFonts w:asciiTheme="majorHAnsi" w:hAnsiTheme="majorHAnsi"/>
          <w:i/>
          <w:lang w:val="en-US"/>
        </w:rPr>
        <w:t xml:space="preserve"> </w:t>
      </w:r>
      <w:r w:rsidRPr="001E4E0B">
        <w:rPr>
          <w:rFonts w:asciiTheme="majorHAnsi" w:hAnsiTheme="majorHAnsi"/>
          <w:i/>
          <w:iCs/>
          <w:lang w:val="en-US"/>
        </w:rPr>
        <w:t>—</w:t>
      </w:r>
      <w:r w:rsidRPr="001E4E0B">
        <w:rPr>
          <w:rFonts w:asciiTheme="majorHAnsi" w:hAnsiTheme="majorHAnsi"/>
          <w:i/>
          <w:lang w:val="en-US"/>
        </w:rPr>
        <w:t xml:space="preserve"> S</w:t>
      </w:r>
      <w:r w:rsidR="00C0051A" w:rsidRPr="001E4E0B">
        <w:rPr>
          <w:rFonts w:asciiTheme="majorHAnsi" w:hAnsiTheme="majorHAnsi"/>
          <w:i/>
          <w:lang w:val="en-US"/>
        </w:rPr>
        <w:t>tatute of frauds in banking contracts</w:t>
      </w:r>
      <w:r w:rsidRPr="001E4E0B">
        <w:rPr>
          <w:rFonts w:asciiTheme="majorHAnsi" w:hAnsiTheme="majorHAnsi"/>
          <w:i/>
          <w:lang w:val="en-US"/>
        </w:rPr>
        <w:t xml:space="preserve"> </w:t>
      </w:r>
      <w:r w:rsidRPr="001E4E0B">
        <w:rPr>
          <w:rFonts w:asciiTheme="majorHAnsi" w:hAnsiTheme="majorHAnsi"/>
          <w:i/>
          <w:iCs/>
          <w:lang w:val="en-US"/>
        </w:rPr>
        <w:t>—</w:t>
      </w:r>
      <w:r w:rsidRPr="001E4E0B">
        <w:rPr>
          <w:rFonts w:asciiTheme="majorHAnsi" w:hAnsiTheme="majorHAnsi"/>
          <w:i/>
          <w:lang w:val="en-US"/>
        </w:rPr>
        <w:t xml:space="preserve"> Credit-line extensions </w:t>
      </w:r>
      <w:r w:rsidRPr="001E4E0B">
        <w:rPr>
          <w:rFonts w:asciiTheme="majorHAnsi" w:hAnsiTheme="majorHAnsi"/>
          <w:i/>
          <w:iCs/>
          <w:lang w:val="en-US"/>
        </w:rPr>
        <w:t>—</w:t>
      </w:r>
      <w:r w:rsidRPr="001E4E0B">
        <w:rPr>
          <w:rFonts w:asciiTheme="majorHAnsi" w:hAnsiTheme="majorHAnsi"/>
          <w:i/>
          <w:lang w:val="en-US"/>
        </w:rPr>
        <w:t xml:space="preserve"> A</w:t>
      </w:r>
      <w:r w:rsidR="00C0051A" w:rsidRPr="001E4E0B">
        <w:rPr>
          <w:rFonts w:asciiTheme="majorHAnsi" w:hAnsiTheme="majorHAnsi"/>
          <w:i/>
          <w:lang w:val="en-US"/>
        </w:rPr>
        <w:t>cqui</w:t>
      </w:r>
      <w:r w:rsidRPr="001E4E0B">
        <w:rPr>
          <w:rFonts w:asciiTheme="majorHAnsi" w:hAnsiTheme="majorHAnsi"/>
          <w:i/>
          <w:lang w:val="en-US"/>
        </w:rPr>
        <w:t>escence on the part of the bank</w:t>
      </w:r>
      <w:r w:rsidR="006C215A" w:rsidRPr="001E4E0B">
        <w:rPr>
          <w:rFonts w:asciiTheme="majorHAnsi" w:hAnsiTheme="majorHAnsi"/>
          <w:i/>
          <w:lang w:val="en-US"/>
        </w:rPr>
        <w:t>.</w:t>
      </w:r>
    </w:p>
    <w:p w:rsidR="003C0CE9" w:rsidRPr="001E4E0B" w:rsidRDefault="003C0CE9" w:rsidP="001E4E0B">
      <w:pPr>
        <w:spacing w:line="240" w:lineRule="auto"/>
        <w:jc w:val="both"/>
        <w:rPr>
          <w:rFonts w:asciiTheme="majorHAnsi" w:hAnsiTheme="majorHAnsi"/>
          <w:b/>
          <w:lang w:val="en-US"/>
        </w:rPr>
      </w:pPr>
    </w:p>
    <w:p w:rsidR="003C0CE9" w:rsidRPr="001E4E0B" w:rsidRDefault="003C0CE9" w:rsidP="001E4E0B">
      <w:pPr>
        <w:spacing w:line="240" w:lineRule="auto"/>
        <w:jc w:val="both"/>
        <w:rPr>
          <w:rFonts w:asciiTheme="majorHAnsi" w:hAnsiTheme="majorHAnsi"/>
          <w:b/>
          <w:lang w:val="en-US"/>
        </w:rPr>
      </w:pPr>
      <w:r w:rsidRPr="001E4E0B">
        <w:rPr>
          <w:rFonts w:asciiTheme="majorHAnsi" w:hAnsiTheme="majorHAnsi"/>
          <w:b/>
          <w:lang w:val="en-US"/>
        </w:rPr>
        <w:t>FACTS:</w:t>
      </w:r>
    </w:p>
    <w:p w:rsidR="0073583E" w:rsidRPr="001E4E0B" w:rsidRDefault="0073583E" w:rsidP="001E4E0B">
      <w:pPr>
        <w:spacing w:line="240" w:lineRule="auto"/>
        <w:jc w:val="both"/>
        <w:rPr>
          <w:rFonts w:asciiTheme="majorHAnsi" w:hAnsiTheme="majorHAnsi"/>
          <w:lang w:val="en-GB"/>
        </w:rPr>
      </w:pPr>
      <w:r w:rsidRPr="001E4E0B">
        <w:rPr>
          <w:rFonts w:asciiTheme="majorHAnsi" w:hAnsiTheme="majorHAnsi"/>
          <w:lang w:val="en-GB"/>
        </w:rPr>
        <w:t xml:space="preserve">On 28/09/2018, Mr </w:t>
      </w:r>
      <w:r w:rsidR="00963DA6" w:rsidRPr="001E4E0B">
        <w:rPr>
          <w:rFonts w:asciiTheme="majorHAnsi" w:hAnsiTheme="majorHAnsi"/>
          <w:lang w:val="en-GB"/>
        </w:rPr>
        <w:t>S</w:t>
      </w:r>
      <w:r w:rsidRPr="001E4E0B">
        <w:rPr>
          <w:rFonts w:asciiTheme="majorHAnsi" w:hAnsiTheme="majorHAnsi"/>
          <w:lang w:val="en-GB"/>
        </w:rPr>
        <w:t xml:space="preserve"> secured from Bank X a € 20,000.00 loan in the form of an open line of credit, intended to provide maintenance for his son, a student living out of town, in Milan. </w:t>
      </w:r>
      <w:r w:rsidR="00963DA6" w:rsidRPr="001E4E0B">
        <w:rPr>
          <w:rFonts w:asciiTheme="majorHAnsi" w:hAnsiTheme="majorHAnsi"/>
          <w:lang w:val="en-GB"/>
        </w:rPr>
        <w:t>S</w:t>
      </w:r>
      <w:r w:rsidRPr="001E4E0B">
        <w:rPr>
          <w:rFonts w:asciiTheme="majorHAnsi" w:hAnsiTheme="majorHAnsi"/>
          <w:lang w:val="en-GB"/>
        </w:rPr>
        <w:t xml:space="preserve"> began to use the line of credit, occasionally replenishing the amount granted by making repayments. Sometime around mid-July of 2019, Mr </w:t>
      </w:r>
      <w:r w:rsidR="00963DA6" w:rsidRPr="001E4E0B">
        <w:rPr>
          <w:rFonts w:asciiTheme="majorHAnsi" w:hAnsiTheme="majorHAnsi"/>
          <w:lang w:val="en-GB"/>
        </w:rPr>
        <w:t>S</w:t>
      </w:r>
      <w:r w:rsidRPr="001E4E0B">
        <w:rPr>
          <w:rFonts w:asciiTheme="majorHAnsi" w:hAnsiTheme="majorHAnsi"/>
          <w:lang w:val="en-GB"/>
        </w:rPr>
        <w:t xml:space="preserve"> ask the director at the Bank X branch, Mr J, to raise the limit on the line of credit from € 20,000 to € 27,000.00, receiving assurances from the latter regarding the likely approval of the request. After a few months, but before having received any official notice from Bank X, </w:t>
      </w:r>
      <w:r w:rsidR="00963DA6" w:rsidRPr="001E4E0B">
        <w:rPr>
          <w:rFonts w:asciiTheme="majorHAnsi" w:hAnsiTheme="majorHAnsi"/>
          <w:lang w:val="en-GB"/>
        </w:rPr>
        <w:t>S</w:t>
      </w:r>
      <w:r w:rsidRPr="001E4E0B">
        <w:rPr>
          <w:rFonts w:asciiTheme="majorHAnsi" w:hAnsiTheme="majorHAnsi"/>
          <w:lang w:val="en-GB"/>
        </w:rPr>
        <w:t xml:space="preserve"> began to spend beyond the original limit of the credit line, thereby generating (as of October 2019) an overdraft of nearly Euro 2,000, which he did not pay back. Bank X, on notice of the overdraft, initially alerted </w:t>
      </w:r>
      <w:r w:rsidR="00963DA6" w:rsidRPr="001E4E0B">
        <w:rPr>
          <w:rFonts w:asciiTheme="majorHAnsi" w:hAnsiTheme="majorHAnsi"/>
          <w:lang w:val="en-GB"/>
        </w:rPr>
        <w:t>S</w:t>
      </w:r>
      <w:r w:rsidRPr="001E4E0B">
        <w:rPr>
          <w:rFonts w:asciiTheme="majorHAnsi" w:hAnsiTheme="majorHAnsi"/>
          <w:lang w:val="en-GB"/>
        </w:rPr>
        <w:t xml:space="preserve"> informally, in early November 2019, asking that he immediately resolve the overdraft. Thereafter, as Mr </w:t>
      </w:r>
      <w:r w:rsidR="00963DA6" w:rsidRPr="001E4E0B">
        <w:rPr>
          <w:rFonts w:asciiTheme="majorHAnsi" w:hAnsiTheme="majorHAnsi"/>
          <w:lang w:val="en-GB"/>
        </w:rPr>
        <w:t>S</w:t>
      </w:r>
      <w:r w:rsidRPr="001E4E0B">
        <w:rPr>
          <w:rFonts w:asciiTheme="majorHAnsi" w:hAnsiTheme="majorHAnsi"/>
          <w:lang w:val="en-GB"/>
        </w:rPr>
        <w:t xml:space="preserve"> had not taken action accordingly, on 13/01/2020 they rescinded the line of credit, and demanded immediate repayment of the entire loan, which at that time totalled Euro 22,360. Perturbed by the situation, convinced that the limit had been raised to € 27,000.00, </w:t>
      </w:r>
      <w:r w:rsidR="00963DA6" w:rsidRPr="001E4E0B">
        <w:rPr>
          <w:rFonts w:asciiTheme="majorHAnsi" w:hAnsiTheme="majorHAnsi"/>
          <w:lang w:val="en-GB"/>
        </w:rPr>
        <w:t>S</w:t>
      </w:r>
      <w:r w:rsidRPr="001E4E0B">
        <w:rPr>
          <w:rFonts w:asciiTheme="majorHAnsi" w:hAnsiTheme="majorHAnsi"/>
          <w:lang w:val="en-GB"/>
        </w:rPr>
        <w:t xml:space="preserve"> sent a complaint in correspondence to the bank, arguing that there was no overdraft on the line of credit, retaining counsel to determine whether there were grounds to have the matter heard by the Banking and Finance Arbitrator, and the likelihood of prevailing on the same.</w:t>
      </w:r>
    </w:p>
    <w:p w:rsidR="003C0CE9" w:rsidRPr="001E4E0B" w:rsidRDefault="003C0CE9" w:rsidP="001E4E0B">
      <w:pPr>
        <w:spacing w:after="0" w:line="240" w:lineRule="auto"/>
        <w:jc w:val="both"/>
        <w:rPr>
          <w:rFonts w:asciiTheme="majorHAnsi" w:hAnsiTheme="majorHAnsi"/>
          <w:lang w:val="en-GB"/>
        </w:rPr>
      </w:pPr>
    </w:p>
    <w:p w:rsidR="003C0CE9" w:rsidRPr="001E4E0B" w:rsidRDefault="00382840" w:rsidP="001E4E0B">
      <w:pPr>
        <w:spacing w:after="0" w:line="240" w:lineRule="auto"/>
        <w:jc w:val="both"/>
        <w:rPr>
          <w:rFonts w:asciiTheme="majorHAnsi" w:hAnsiTheme="majorHAnsi"/>
          <w:lang w:val="en-GB"/>
        </w:rPr>
      </w:pPr>
      <w:r w:rsidRPr="001E4E0B">
        <w:rPr>
          <w:rFonts w:asciiTheme="majorHAnsi" w:hAnsiTheme="majorHAnsi"/>
          <w:b/>
          <w:lang w:val="en-GB"/>
        </w:rPr>
        <w:t>LEGAL ANALYSIS</w:t>
      </w:r>
    </w:p>
    <w:p w:rsidR="00C0051A" w:rsidRPr="001E4E0B" w:rsidRDefault="00FC0F37" w:rsidP="001E4E0B">
      <w:pPr>
        <w:spacing w:after="0" w:line="240" w:lineRule="auto"/>
        <w:jc w:val="both"/>
        <w:rPr>
          <w:rFonts w:asciiTheme="majorHAnsi" w:hAnsiTheme="majorHAnsi"/>
          <w:lang w:val="en-US"/>
        </w:rPr>
      </w:pPr>
      <w:r w:rsidRPr="001E4E0B">
        <w:rPr>
          <w:rFonts w:asciiTheme="majorHAnsi" w:hAnsiTheme="majorHAnsi"/>
          <w:lang w:val="en-GB"/>
        </w:rPr>
        <w:t xml:space="preserve">Given that the client is a consumer and that the contract is </w:t>
      </w:r>
      <w:r w:rsidR="00A51E53" w:rsidRPr="001E4E0B">
        <w:rPr>
          <w:rFonts w:asciiTheme="majorHAnsi" w:hAnsiTheme="majorHAnsi"/>
          <w:lang w:val="en-GB"/>
        </w:rPr>
        <w:t xml:space="preserve">a credit agreement </w:t>
      </w:r>
      <w:r w:rsidR="00382840" w:rsidRPr="001E4E0B">
        <w:rPr>
          <w:rFonts w:asciiTheme="majorHAnsi" w:hAnsiTheme="majorHAnsi"/>
          <w:lang w:val="en-GB"/>
        </w:rPr>
        <w:t>(</w:t>
      </w:r>
      <w:proofErr w:type="spellStart"/>
      <w:r w:rsidR="00382840" w:rsidRPr="001E4E0B">
        <w:rPr>
          <w:rFonts w:asciiTheme="majorHAnsi" w:hAnsiTheme="majorHAnsi"/>
          <w:lang w:val="en-GB"/>
        </w:rPr>
        <w:t>artt</w:t>
      </w:r>
      <w:proofErr w:type="spellEnd"/>
      <w:r w:rsidR="00382840" w:rsidRPr="001E4E0B">
        <w:rPr>
          <w:rFonts w:asciiTheme="majorHAnsi" w:hAnsiTheme="majorHAnsi"/>
          <w:lang w:val="en-GB"/>
        </w:rPr>
        <w:t xml:space="preserve">. </w:t>
      </w:r>
      <w:r w:rsidR="00382840" w:rsidRPr="001E4E0B">
        <w:rPr>
          <w:rFonts w:asciiTheme="majorHAnsi" w:hAnsiTheme="majorHAnsi"/>
          <w:lang w:val="en-US"/>
        </w:rPr>
        <w:t xml:space="preserve">2 </w:t>
      </w:r>
      <w:r w:rsidR="00A51E53" w:rsidRPr="001E4E0B">
        <w:rPr>
          <w:rFonts w:asciiTheme="majorHAnsi" w:hAnsiTheme="majorHAnsi"/>
          <w:lang w:val="en-US"/>
        </w:rPr>
        <w:t xml:space="preserve">and </w:t>
      </w:r>
      <w:r w:rsidR="00382840" w:rsidRPr="001E4E0B">
        <w:rPr>
          <w:rFonts w:asciiTheme="majorHAnsi" w:hAnsiTheme="majorHAnsi"/>
          <w:lang w:val="en-US"/>
        </w:rPr>
        <w:t xml:space="preserve">3, </w:t>
      </w:r>
      <w:proofErr w:type="spellStart"/>
      <w:r w:rsidR="00382840" w:rsidRPr="001E4E0B">
        <w:rPr>
          <w:rFonts w:asciiTheme="majorHAnsi" w:hAnsiTheme="majorHAnsi"/>
          <w:lang w:val="en-US"/>
        </w:rPr>
        <w:t>lett</w:t>
      </w:r>
      <w:proofErr w:type="spellEnd"/>
      <w:r w:rsidR="00382840" w:rsidRPr="001E4E0B">
        <w:rPr>
          <w:rFonts w:asciiTheme="majorHAnsi" w:hAnsiTheme="majorHAnsi"/>
          <w:lang w:val="en-US"/>
        </w:rPr>
        <w:t xml:space="preserve"> a), Dir. 2008/48</w:t>
      </w:r>
      <w:r w:rsidR="00A51E53" w:rsidRPr="001E4E0B">
        <w:rPr>
          <w:rFonts w:asciiTheme="majorHAnsi" w:hAnsiTheme="majorHAnsi"/>
          <w:lang w:val="en-US"/>
        </w:rPr>
        <w:t xml:space="preserve"> of 23 April 2008 on credit agreements for consum</w:t>
      </w:r>
      <w:bookmarkStart w:id="0" w:name="_GoBack"/>
      <w:bookmarkEnd w:id="0"/>
      <w:r w:rsidR="00A51E53" w:rsidRPr="001E4E0B">
        <w:rPr>
          <w:rFonts w:asciiTheme="majorHAnsi" w:hAnsiTheme="majorHAnsi"/>
          <w:lang w:val="en-US"/>
        </w:rPr>
        <w:t>ers</w:t>
      </w:r>
      <w:r w:rsidR="00C0051A" w:rsidRPr="001E4E0B">
        <w:rPr>
          <w:rFonts w:asciiTheme="majorHAnsi" w:hAnsiTheme="majorHAnsi"/>
          <w:lang w:val="en-US"/>
        </w:rPr>
        <w:t xml:space="preserve"> the question presented is the validity of an oral agreement to increase a line of credit. Under both European law, and the Italian legislation implementing the same absent a written contract, any acquiescence on the part of a bank cannot be construed as </w:t>
      </w:r>
      <w:proofErr w:type="spellStart"/>
      <w:r w:rsidR="00C0051A" w:rsidRPr="001E4E0B">
        <w:rPr>
          <w:rFonts w:asciiTheme="majorHAnsi" w:hAnsiTheme="majorHAnsi"/>
          <w:lang w:val="en-US"/>
        </w:rPr>
        <w:t>authorising</w:t>
      </w:r>
      <w:proofErr w:type="spellEnd"/>
      <w:r w:rsidR="00C0051A" w:rsidRPr="001E4E0B">
        <w:rPr>
          <w:rFonts w:asciiTheme="majorHAnsi" w:hAnsiTheme="majorHAnsi"/>
          <w:lang w:val="en-US"/>
        </w:rPr>
        <w:t xml:space="preserve"> </w:t>
      </w:r>
      <w:proofErr w:type="gramStart"/>
      <w:r w:rsidR="00C0051A" w:rsidRPr="001E4E0B">
        <w:rPr>
          <w:rFonts w:asciiTheme="majorHAnsi" w:hAnsiTheme="majorHAnsi"/>
          <w:lang w:val="en-US"/>
        </w:rPr>
        <w:t>an initial line of credit nor</w:t>
      </w:r>
      <w:proofErr w:type="gramEnd"/>
      <w:r w:rsidR="00C0051A" w:rsidRPr="001E4E0B">
        <w:rPr>
          <w:rFonts w:asciiTheme="majorHAnsi" w:hAnsiTheme="majorHAnsi"/>
          <w:lang w:val="en-US"/>
        </w:rPr>
        <w:t xml:space="preserve"> any increase thereto. </w:t>
      </w:r>
    </w:p>
    <w:p w:rsidR="00382840" w:rsidRPr="001E4E0B" w:rsidRDefault="00C0051A" w:rsidP="001E4E0B">
      <w:pPr>
        <w:spacing w:after="0" w:line="240" w:lineRule="auto"/>
        <w:jc w:val="both"/>
        <w:rPr>
          <w:rFonts w:asciiTheme="majorHAnsi" w:hAnsiTheme="majorHAnsi"/>
          <w:lang w:val="en-US"/>
        </w:rPr>
      </w:pPr>
      <w:r w:rsidRPr="001E4E0B">
        <w:rPr>
          <w:rFonts w:asciiTheme="majorHAnsi" w:hAnsiTheme="majorHAnsi"/>
          <w:lang w:val="en-US"/>
        </w:rPr>
        <w:t xml:space="preserve">On the other hand, the bank breached its duty </w:t>
      </w:r>
      <w:r w:rsidR="00D34534" w:rsidRPr="001E4E0B">
        <w:rPr>
          <w:rFonts w:asciiTheme="majorHAnsi" w:hAnsiTheme="majorHAnsi"/>
          <w:lang w:val="en-US"/>
        </w:rPr>
        <w:t xml:space="preserve">to </w:t>
      </w:r>
      <w:r w:rsidR="00382840" w:rsidRPr="001E4E0B">
        <w:rPr>
          <w:rFonts w:asciiTheme="majorHAnsi" w:hAnsiTheme="majorHAnsi"/>
          <w:lang w:val="en-US"/>
        </w:rPr>
        <w:t>inform the consumer of the termination and the reasons for it on paper or on another durable medium.</w:t>
      </w:r>
    </w:p>
    <w:p w:rsidR="003C0CE9" w:rsidRPr="001E4E0B" w:rsidRDefault="003C0CE9" w:rsidP="001E4E0B">
      <w:pPr>
        <w:spacing w:line="240" w:lineRule="auto"/>
        <w:jc w:val="both"/>
        <w:rPr>
          <w:rFonts w:asciiTheme="majorHAnsi" w:hAnsiTheme="majorHAnsi"/>
          <w:lang w:val="en-US"/>
        </w:rPr>
      </w:pPr>
    </w:p>
    <w:p w:rsidR="003C0CE9" w:rsidRPr="001E4E0B" w:rsidRDefault="003C0CE9" w:rsidP="001E4E0B">
      <w:pPr>
        <w:numPr>
          <w:ilvl w:val="0"/>
          <w:numId w:val="1"/>
        </w:numPr>
        <w:spacing w:after="0" w:line="240" w:lineRule="auto"/>
        <w:jc w:val="both"/>
        <w:rPr>
          <w:rFonts w:asciiTheme="majorHAnsi" w:hAnsiTheme="majorHAnsi"/>
          <w:b/>
          <w:lang w:val="en-US"/>
        </w:rPr>
      </w:pPr>
      <w:r w:rsidRPr="001E4E0B">
        <w:rPr>
          <w:rFonts w:asciiTheme="majorHAnsi" w:hAnsiTheme="majorHAnsi"/>
          <w:b/>
          <w:lang w:val="en-US"/>
        </w:rPr>
        <w:t>Legal provisions with specific reference to EU directive when applying:</w:t>
      </w:r>
    </w:p>
    <w:p w:rsidR="003F39B2" w:rsidRPr="001E4E0B" w:rsidRDefault="00101A22" w:rsidP="001E4E0B">
      <w:pPr>
        <w:spacing w:after="0" w:line="240" w:lineRule="auto"/>
        <w:jc w:val="both"/>
        <w:rPr>
          <w:rFonts w:asciiTheme="majorHAnsi" w:hAnsiTheme="majorHAnsi"/>
          <w:lang w:val="en-US"/>
        </w:rPr>
      </w:pPr>
      <w:proofErr w:type="spellStart"/>
      <w:proofErr w:type="gramStart"/>
      <w:r w:rsidRPr="001E4E0B">
        <w:rPr>
          <w:rFonts w:asciiTheme="majorHAnsi" w:hAnsiTheme="majorHAnsi"/>
          <w:lang w:val="en-US"/>
        </w:rPr>
        <w:t>A</w:t>
      </w:r>
      <w:r w:rsidR="0073583E" w:rsidRPr="001E4E0B">
        <w:rPr>
          <w:rFonts w:asciiTheme="majorHAnsi" w:hAnsiTheme="majorHAnsi"/>
          <w:lang w:val="en-US"/>
        </w:rPr>
        <w:t>rtt</w:t>
      </w:r>
      <w:proofErr w:type="spellEnd"/>
      <w:r w:rsidR="0073583E" w:rsidRPr="001E4E0B">
        <w:rPr>
          <w:rFonts w:asciiTheme="majorHAnsi" w:hAnsiTheme="majorHAnsi"/>
          <w:lang w:val="en-US"/>
        </w:rPr>
        <w:t>.</w:t>
      </w:r>
      <w:proofErr w:type="gramEnd"/>
      <w:r w:rsidR="0073583E" w:rsidRPr="001E4E0B">
        <w:rPr>
          <w:rFonts w:asciiTheme="majorHAnsi" w:hAnsiTheme="majorHAnsi"/>
          <w:lang w:val="en-US"/>
        </w:rPr>
        <w:t xml:space="preserve"> 2; 3, </w:t>
      </w:r>
      <w:proofErr w:type="spellStart"/>
      <w:r w:rsidR="0073583E" w:rsidRPr="001E4E0B">
        <w:rPr>
          <w:rFonts w:asciiTheme="majorHAnsi" w:hAnsiTheme="majorHAnsi"/>
          <w:lang w:val="en-US"/>
        </w:rPr>
        <w:t>lett</w:t>
      </w:r>
      <w:proofErr w:type="spellEnd"/>
      <w:r w:rsidR="0073583E" w:rsidRPr="001E4E0B">
        <w:rPr>
          <w:rFonts w:asciiTheme="majorHAnsi" w:hAnsiTheme="majorHAnsi"/>
          <w:lang w:val="en-US"/>
        </w:rPr>
        <w:t xml:space="preserve"> a); 13; 18 </w:t>
      </w:r>
      <w:r w:rsidR="005F4526" w:rsidRPr="001E4E0B">
        <w:rPr>
          <w:rFonts w:asciiTheme="majorHAnsi" w:hAnsiTheme="majorHAnsi"/>
          <w:lang w:val="en-US"/>
        </w:rPr>
        <w:t xml:space="preserve">of Directive 2008/48/EC of the European Parliament and of the Council of 23 April 2008 on credit agreements for consumers; </w:t>
      </w:r>
      <w:proofErr w:type="spellStart"/>
      <w:r w:rsidR="007F2BAD" w:rsidRPr="001E4E0B">
        <w:rPr>
          <w:rFonts w:asciiTheme="majorHAnsi" w:hAnsiTheme="majorHAnsi"/>
          <w:lang w:val="en-US"/>
        </w:rPr>
        <w:t>A</w:t>
      </w:r>
      <w:r w:rsidR="0073583E" w:rsidRPr="001E4E0B">
        <w:rPr>
          <w:rFonts w:asciiTheme="majorHAnsi" w:hAnsiTheme="majorHAnsi"/>
          <w:lang w:val="en-US"/>
        </w:rPr>
        <w:t>r</w:t>
      </w:r>
      <w:r w:rsidR="007F2BAD" w:rsidRPr="001E4E0B">
        <w:rPr>
          <w:rFonts w:asciiTheme="majorHAnsi" w:hAnsiTheme="majorHAnsi"/>
          <w:lang w:val="en-US"/>
        </w:rPr>
        <w:t>t</w:t>
      </w:r>
      <w:r w:rsidR="0073583E" w:rsidRPr="001E4E0B">
        <w:rPr>
          <w:rFonts w:asciiTheme="majorHAnsi" w:hAnsiTheme="majorHAnsi"/>
          <w:lang w:val="en-US"/>
        </w:rPr>
        <w:t>t</w:t>
      </w:r>
      <w:proofErr w:type="spellEnd"/>
      <w:r w:rsidR="0073583E" w:rsidRPr="001E4E0B">
        <w:rPr>
          <w:rFonts w:asciiTheme="majorHAnsi" w:hAnsiTheme="majorHAnsi"/>
          <w:lang w:val="en-US"/>
        </w:rPr>
        <w:t xml:space="preserve">. 121, comma 1, </w:t>
      </w:r>
      <w:proofErr w:type="spellStart"/>
      <w:proofErr w:type="gramStart"/>
      <w:r w:rsidR="0073583E" w:rsidRPr="001E4E0B">
        <w:rPr>
          <w:rFonts w:asciiTheme="majorHAnsi" w:hAnsiTheme="majorHAnsi"/>
          <w:lang w:val="en-US"/>
        </w:rPr>
        <w:t>lett</w:t>
      </w:r>
      <w:proofErr w:type="spellEnd"/>
      <w:proofErr w:type="gramEnd"/>
      <w:r w:rsidR="0073583E" w:rsidRPr="001E4E0B">
        <w:rPr>
          <w:rFonts w:asciiTheme="majorHAnsi" w:hAnsiTheme="majorHAnsi"/>
          <w:lang w:val="en-US"/>
        </w:rPr>
        <w:t xml:space="preserve">. </w:t>
      </w:r>
      <w:proofErr w:type="gramStart"/>
      <w:r w:rsidR="0073583E" w:rsidRPr="001E4E0B">
        <w:rPr>
          <w:rFonts w:asciiTheme="majorHAnsi" w:hAnsiTheme="majorHAnsi"/>
          <w:lang w:val="en-US"/>
        </w:rPr>
        <w:t>b</w:t>
      </w:r>
      <w:proofErr w:type="gramEnd"/>
      <w:r w:rsidR="0073583E" w:rsidRPr="001E4E0B">
        <w:rPr>
          <w:rFonts w:asciiTheme="majorHAnsi" w:hAnsiTheme="majorHAnsi"/>
          <w:lang w:val="en-US"/>
        </w:rPr>
        <w:t xml:space="preserve">) and </w:t>
      </w:r>
      <w:proofErr w:type="spellStart"/>
      <w:r w:rsidR="0073583E" w:rsidRPr="001E4E0B">
        <w:rPr>
          <w:rFonts w:asciiTheme="majorHAnsi" w:hAnsiTheme="majorHAnsi"/>
          <w:lang w:val="en-US"/>
        </w:rPr>
        <w:t>i</w:t>
      </w:r>
      <w:proofErr w:type="spellEnd"/>
      <w:r w:rsidR="0073583E" w:rsidRPr="001E4E0B">
        <w:rPr>
          <w:rFonts w:asciiTheme="majorHAnsi" w:hAnsiTheme="majorHAnsi"/>
          <w:lang w:val="en-US"/>
        </w:rPr>
        <w:t xml:space="preserve">); 122; 125-quater, al. 2, </w:t>
      </w:r>
      <w:proofErr w:type="spellStart"/>
      <w:r w:rsidR="0073583E" w:rsidRPr="001E4E0B">
        <w:rPr>
          <w:rFonts w:asciiTheme="majorHAnsi" w:hAnsiTheme="majorHAnsi"/>
          <w:lang w:val="en-US"/>
        </w:rPr>
        <w:t>lett</w:t>
      </w:r>
      <w:proofErr w:type="spellEnd"/>
      <w:r w:rsidR="0073583E" w:rsidRPr="001E4E0B">
        <w:rPr>
          <w:rFonts w:asciiTheme="majorHAnsi" w:hAnsiTheme="majorHAnsi"/>
          <w:lang w:val="en-US"/>
        </w:rPr>
        <w:t>. b); 125-octies, al. 2</w:t>
      </w:r>
      <w:r w:rsidR="00DA0E65" w:rsidRPr="001E4E0B">
        <w:rPr>
          <w:rFonts w:asciiTheme="majorHAnsi" w:hAnsiTheme="majorHAnsi"/>
          <w:lang w:val="en-US"/>
        </w:rPr>
        <w:t xml:space="preserve"> of the </w:t>
      </w:r>
      <w:r w:rsidR="00A368C6" w:rsidRPr="001E4E0B">
        <w:rPr>
          <w:rFonts w:asciiTheme="majorHAnsi" w:hAnsiTheme="majorHAnsi"/>
          <w:lang w:val="en-US"/>
        </w:rPr>
        <w:t xml:space="preserve">TUB </w:t>
      </w:r>
      <w:r w:rsidR="00A368C6" w:rsidRPr="001E4E0B">
        <w:rPr>
          <w:rFonts w:asciiTheme="majorHAnsi" w:hAnsiTheme="majorHAnsi"/>
          <w:lang w:val="en-GB"/>
        </w:rPr>
        <w:t>[</w:t>
      </w:r>
      <w:proofErr w:type="spellStart"/>
      <w:r w:rsidR="00A368C6" w:rsidRPr="001E4E0B">
        <w:rPr>
          <w:rFonts w:asciiTheme="majorHAnsi" w:hAnsiTheme="majorHAnsi"/>
          <w:lang w:val="en-GB"/>
        </w:rPr>
        <w:t>Testo</w:t>
      </w:r>
      <w:proofErr w:type="spellEnd"/>
      <w:r w:rsidR="00A368C6" w:rsidRPr="001E4E0B">
        <w:rPr>
          <w:rFonts w:asciiTheme="majorHAnsi" w:hAnsiTheme="majorHAnsi"/>
          <w:lang w:val="en-GB"/>
        </w:rPr>
        <w:t xml:space="preserve"> </w:t>
      </w:r>
      <w:proofErr w:type="spellStart"/>
      <w:r w:rsidR="00A368C6" w:rsidRPr="001E4E0B">
        <w:rPr>
          <w:rFonts w:asciiTheme="majorHAnsi" w:hAnsiTheme="majorHAnsi"/>
          <w:lang w:val="en-GB"/>
        </w:rPr>
        <w:t>Unico</w:t>
      </w:r>
      <w:proofErr w:type="spellEnd"/>
      <w:r w:rsidR="00A368C6" w:rsidRPr="001E4E0B">
        <w:rPr>
          <w:rFonts w:asciiTheme="majorHAnsi" w:hAnsiTheme="majorHAnsi"/>
          <w:lang w:val="en-GB"/>
        </w:rPr>
        <w:t xml:space="preserve"> </w:t>
      </w:r>
      <w:proofErr w:type="spellStart"/>
      <w:r w:rsidR="00A368C6" w:rsidRPr="001E4E0B">
        <w:rPr>
          <w:rFonts w:asciiTheme="majorHAnsi" w:hAnsiTheme="majorHAnsi"/>
          <w:lang w:val="en-GB"/>
        </w:rPr>
        <w:t>Bancario</w:t>
      </w:r>
      <w:proofErr w:type="spellEnd"/>
      <w:r w:rsidR="00A368C6" w:rsidRPr="001E4E0B">
        <w:rPr>
          <w:rFonts w:asciiTheme="majorHAnsi" w:hAnsiTheme="majorHAnsi"/>
          <w:lang w:val="en-GB"/>
        </w:rPr>
        <w:t xml:space="preserve">, Consolidated Banking Law, </w:t>
      </w:r>
      <w:proofErr w:type="spellStart"/>
      <w:r w:rsidR="00A368C6" w:rsidRPr="001E4E0B">
        <w:rPr>
          <w:rFonts w:asciiTheme="majorHAnsi" w:hAnsiTheme="majorHAnsi"/>
          <w:lang w:val="en-US"/>
        </w:rPr>
        <w:t>D.lgs</w:t>
      </w:r>
      <w:proofErr w:type="spellEnd"/>
      <w:r w:rsidR="00A368C6" w:rsidRPr="001E4E0B">
        <w:rPr>
          <w:rFonts w:asciiTheme="majorHAnsi" w:hAnsiTheme="majorHAnsi"/>
          <w:lang w:val="en-US"/>
        </w:rPr>
        <w:t>. 1 September 1993, n. 385</w:t>
      </w:r>
      <w:r w:rsidR="00A368C6" w:rsidRPr="001E4E0B">
        <w:rPr>
          <w:rFonts w:asciiTheme="majorHAnsi" w:hAnsiTheme="majorHAnsi"/>
          <w:lang w:val="en-GB"/>
        </w:rPr>
        <w:t xml:space="preserve">]; art. </w:t>
      </w:r>
      <w:r w:rsidR="0073583E" w:rsidRPr="001E4E0B">
        <w:rPr>
          <w:rFonts w:asciiTheme="majorHAnsi" w:hAnsiTheme="majorHAnsi"/>
          <w:lang w:val="en-US"/>
        </w:rPr>
        <w:t xml:space="preserve">1845, </w:t>
      </w:r>
      <w:r w:rsidR="00A368C6" w:rsidRPr="001E4E0B">
        <w:rPr>
          <w:rFonts w:asciiTheme="majorHAnsi" w:hAnsiTheme="majorHAnsi"/>
          <w:lang w:val="en-US"/>
        </w:rPr>
        <w:t>par</w:t>
      </w:r>
      <w:r w:rsidR="0073583E" w:rsidRPr="001E4E0B">
        <w:rPr>
          <w:rFonts w:asciiTheme="majorHAnsi" w:hAnsiTheme="majorHAnsi"/>
          <w:lang w:val="en-US"/>
        </w:rPr>
        <w:t xml:space="preserve"> 3, </w:t>
      </w:r>
      <w:r w:rsidR="00DA0E65" w:rsidRPr="001E4E0B">
        <w:rPr>
          <w:rFonts w:asciiTheme="majorHAnsi" w:hAnsiTheme="majorHAnsi"/>
          <w:lang w:val="en-US"/>
        </w:rPr>
        <w:t>Italian Civil Code.</w:t>
      </w:r>
    </w:p>
    <w:p w:rsidR="003F39B2" w:rsidRPr="001E4E0B" w:rsidRDefault="003F39B2" w:rsidP="001E4E0B">
      <w:pPr>
        <w:spacing w:after="0" w:line="240" w:lineRule="auto"/>
        <w:jc w:val="both"/>
        <w:rPr>
          <w:rFonts w:asciiTheme="majorHAnsi" w:hAnsiTheme="majorHAnsi"/>
          <w:lang w:val="en-US"/>
        </w:rPr>
      </w:pPr>
    </w:p>
    <w:p w:rsidR="00963DA6" w:rsidRPr="001E4E0B" w:rsidRDefault="003C0CE9" w:rsidP="001E4E0B">
      <w:pPr>
        <w:spacing w:after="0" w:line="240" w:lineRule="auto"/>
        <w:jc w:val="both"/>
        <w:rPr>
          <w:rFonts w:asciiTheme="majorHAnsi" w:hAnsiTheme="majorHAnsi"/>
          <w:lang w:val="en-US"/>
        </w:rPr>
      </w:pPr>
      <w:r w:rsidRPr="001E4E0B">
        <w:rPr>
          <w:rFonts w:asciiTheme="majorHAnsi" w:hAnsiTheme="majorHAnsi"/>
          <w:b/>
          <w:lang w:val="en-US"/>
        </w:rPr>
        <w:t>LEGAL SOLUTION:</w:t>
      </w:r>
      <w:r w:rsidRPr="001E4E0B">
        <w:rPr>
          <w:rFonts w:asciiTheme="majorHAnsi" w:hAnsiTheme="majorHAnsi"/>
          <w:lang w:val="en-US"/>
        </w:rPr>
        <w:t xml:space="preserve"> </w:t>
      </w:r>
    </w:p>
    <w:p w:rsidR="00382840" w:rsidRPr="001E4E0B" w:rsidRDefault="009D67ED" w:rsidP="001E4E0B">
      <w:pPr>
        <w:spacing w:after="0" w:line="240" w:lineRule="auto"/>
        <w:jc w:val="both"/>
        <w:rPr>
          <w:rFonts w:asciiTheme="majorHAnsi" w:hAnsiTheme="majorHAnsi"/>
          <w:lang w:val="en-US"/>
        </w:rPr>
      </w:pPr>
      <w:r w:rsidRPr="001E4E0B">
        <w:rPr>
          <w:rFonts w:asciiTheme="majorHAnsi" w:hAnsiTheme="majorHAnsi"/>
          <w:lang w:val="en-US"/>
        </w:rPr>
        <w:t xml:space="preserve">Thus, there was fault on both </w:t>
      </w:r>
      <w:proofErr w:type="gramStart"/>
      <w:r w:rsidRPr="001E4E0B">
        <w:rPr>
          <w:rFonts w:asciiTheme="majorHAnsi" w:hAnsiTheme="majorHAnsi"/>
          <w:lang w:val="en-US"/>
        </w:rPr>
        <w:t>side</w:t>
      </w:r>
      <w:proofErr w:type="gramEnd"/>
      <w:r w:rsidRPr="001E4E0B">
        <w:rPr>
          <w:rFonts w:asciiTheme="majorHAnsi" w:hAnsiTheme="majorHAnsi"/>
          <w:lang w:val="en-US"/>
        </w:rPr>
        <w:t>. The customer’s contributory negligence was greater.</w:t>
      </w:r>
    </w:p>
    <w:p w:rsidR="00963DA6" w:rsidRPr="001E4E0B" w:rsidRDefault="00963DA6" w:rsidP="001E4E0B">
      <w:pPr>
        <w:spacing w:line="240" w:lineRule="auto"/>
        <w:jc w:val="both"/>
        <w:rPr>
          <w:rFonts w:asciiTheme="majorHAnsi" w:hAnsiTheme="majorHAnsi"/>
          <w:b/>
          <w:lang w:val="en-US"/>
        </w:rPr>
      </w:pPr>
    </w:p>
    <w:p w:rsidR="003C0CE9" w:rsidRPr="001E4E0B" w:rsidRDefault="003C0CE9" w:rsidP="001E4E0B">
      <w:pPr>
        <w:spacing w:after="0" w:line="240" w:lineRule="auto"/>
        <w:jc w:val="both"/>
        <w:rPr>
          <w:rFonts w:asciiTheme="majorHAnsi" w:hAnsiTheme="majorHAnsi"/>
          <w:b/>
          <w:lang w:val="en-US"/>
        </w:rPr>
      </w:pPr>
      <w:r w:rsidRPr="001E4E0B">
        <w:rPr>
          <w:rFonts w:asciiTheme="majorHAnsi" w:hAnsiTheme="majorHAnsi"/>
          <w:b/>
          <w:lang w:val="en-US"/>
        </w:rPr>
        <w:t xml:space="preserve">SUGGESTED SOLUTION: </w:t>
      </w:r>
    </w:p>
    <w:p w:rsidR="009D67ED" w:rsidRPr="001E4E0B" w:rsidRDefault="009D67ED" w:rsidP="001E4E0B">
      <w:pPr>
        <w:spacing w:after="0" w:line="240" w:lineRule="auto"/>
        <w:jc w:val="both"/>
        <w:rPr>
          <w:rFonts w:asciiTheme="majorHAnsi" w:hAnsiTheme="majorHAnsi"/>
          <w:lang w:val="en-US"/>
        </w:rPr>
      </w:pPr>
      <w:r w:rsidRPr="001E4E0B">
        <w:rPr>
          <w:rFonts w:asciiTheme="majorHAnsi" w:hAnsiTheme="majorHAnsi"/>
          <w:lang w:val="en-US"/>
        </w:rPr>
        <w:lastRenderedPageBreak/>
        <w:t>The parties were encouraged to find an amicable solution, or to prove the actual damages suffered. </w:t>
      </w:r>
    </w:p>
    <w:p w:rsidR="008E7297" w:rsidRPr="001E4E0B" w:rsidRDefault="009D67ED" w:rsidP="001E4E0B">
      <w:pPr>
        <w:spacing w:after="0" w:line="240" w:lineRule="auto"/>
        <w:jc w:val="both"/>
        <w:rPr>
          <w:rFonts w:asciiTheme="majorHAnsi" w:hAnsiTheme="majorHAnsi"/>
          <w:lang w:val="en-US"/>
        </w:rPr>
      </w:pPr>
      <w:r w:rsidRPr="001E4E0B">
        <w:rPr>
          <w:rFonts w:asciiTheme="majorHAnsi" w:hAnsiTheme="majorHAnsi"/>
          <w:lang w:val="en-US"/>
        </w:rPr>
        <w:t>The claim for relief was not entirely without merit, but if an application were made to the Banking and Finance Arbiter, it would likely be rejected.</w:t>
      </w:r>
    </w:p>
    <w:p w:rsidR="00963DA6" w:rsidRPr="001E4E0B" w:rsidRDefault="00963DA6" w:rsidP="001E4E0B">
      <w:pPr>
        <w:spacing w:after="0" w:line="240" w:lineRule="auto"/>
        <w:jc w:val="both"/>
        <w:rPr>
          <w:rFonts w:asciiTheme="majorHAnsi" w:hAnsiTheme="majorHAnsi"/>
          <w:b/>
          <w:lang w:val="en-US"/>
        </w:rPr>
      </w:pPr>
    </w:p>
    <w:p w:rsidR="003C0CE9" w:rsidRPr="001E4E0B" w:rsidRDefault="003C0CE9" w:rsidP="001E4E0B">
      <w:pPr>
        <w:spacing w:after="0" w:line="240" w:lineRule="auto"/>
        <w:jc w:val="both"/>
        <w:rPr>
          <w:rFonts w:asciiTheme="majorHAnsi" w:hAnsiTheme="majorHAnsi"/>
          <w:i/>
          <w:lang w:val="en-US"/>
        </w:rPr>
      </w:pPr>
      <w:r w:rsidRPr="001E4E0B">
        <w:rPr>
          <w:rFonts w:asciiTheme="majorHAnsi" w:hAnsiTheme="majorHAnsi"/>
          <w:b/>
          <w:lang w:val="en-US"/>
        </w:rPr>
        <w:t>SPECIFIC REMARKS:</w:t>
      </w:r>
      <w:r w:rsidRPr="001E4E0B">
        <w:rPr>
          <w:rFonts w:asciiTheme="majorHAnsi" w:hAnsiTheme="majorHAnsi"/>
          <w:i/>
          <w:lang w:val="en-US"/>
        </w:rPr>
        <w:t xml:space="preserve"> </w:t>
      </w:r>
    </w:p>
    <w:p w:rsidR="003C0CE9" w:rsidRPr="001E4E0B" w:rsidRDefault="009D67ED" w:rsidP="001E4E0B">
      <w:pPr>
        <w:spacing w:after="0" w:line="240" w:lineRule="auto"/>
        <w:jc w:val="both"/>
        <w:rPr>
          <w:rFonts w:asciiTheme="majorHAnsi" w:hAnsiTheme="majorHAnsi"/>
          <w:lang w:val="en-US"/>
        </w:rPr>
      </w:pPr>
      <w:r w:rsidRPr="001E4E0B">
        <w:rPr>
          <w:rFonts w:asciiTheme="majorHAnsi" w:hAnsiTheme="majorHAnsi"/>
          <w:lang w:val="en-US"/>
        </w:rPr>
        <w:t>No evidence of damages ergo no damages.</w:t>
      </w:r>
    </w:p>
    <w:p w:rsidR="003C0CE9" w:rsidRPr="001E4E0B" w:rsidRDefault="003C0CE9" w:rsidP="001E4E0B">
      <w:pPr>
        <w:spacing w:line="240" w:lineRule="auto"/>
        <w:jc w:val="both"/>
        <w:rPr>
          <w:rFonts w:asciiTheme="majorHAnsi" w:hAnsiTheme="majorHAnsi"/>
          <w:lang w:val="en-US"/>
        </w:rPr>
      </w:pPr>
    </w:p>
    <w:p w:rsidR="003C0CE9" w:rsidRPr="001E4E0B" w:rsidRDefault="003C0CE9" w:rsidP="001E4E0B">
      <w:pPr>
        <w:spacing w:line="240" w:lineRule="auto"/>
        <w:jc w:val="both"/>
        <w:rPr>
          <w:rFonts w:asciiTheme="majorHAnsi" w:hAnsiTheme="majorHAnsi"/>
          <w:lang w:val="en-US"/>
        </w:rPr>
      </w:pPr>
    </w:p>
    <w:p w:rsidR="003C0CE9" w:rsidRPr="001E4E0B" w:rsidRDefault="003C0CE9" w:rsidP="001E4E0B">
      <w:pPr>
        <w:spacing w:line="240" w:lineRule="auto"/>
        <w:jc w:val="both"/>
        <w:rPr>
          <w:rFonts w:asciiTheme="majorHAnsi" w:hAnsiTheme="majorHAnsi"/>
          <w:lang w:val="en-US"/>
        </w:rPr>
      </w:pPr>
    </w:p>
    <w:p w:rsidR="003C0CE9" w:rsidRPr="001E4E0B" w:rsidRDefault="003C0CE9" w:rsidP="001E4E0B">
      <w:pPr>
        <w:spacing w:line="240" w:lineRule="auto"/>
        <w:jc w:val="both"/>
        <w:rPr>
          <w:rFonts w:asciiTheme="majorHAnsi" w:hAnsiTheme="majorHAnsi"/>
          <w:lang w:val="en-US"/>
        </w:rPr>
      </w:pPr>
    </w:p>
    <w:p w:rsidR="003C0CE9" w:rsidRPr="001E4E0B" w:rsidRDefault="003C0CE9" w:rsidP="001E4E0B">
      <w:pPr>
        <w:spacing w:line="240" w:lineRule="auto"/>
        <w:jc w:val="both"/>
        <w:rPr>
          <w:rFonts w:asciiTheme="majorHAnsi" w:hAnsiTheme="majorHAnsi"/>
          <w:lang w:val="en-US"/>
        </w:rPr>
      </w:pPr>
    </w:p>
    <w:p w:rsidR="003C0CE9" w:rsidRPr="001E4E0B" w:rsidRDefault="003C0CE9" w:rsidP="001E4E0B">
      <w:pPr>
        <w:spacing w:line="240" w:lineRule="auto"/>
        <w:jc w:val="both"/>
        <w:rPr>
          <w:rFonts w:asciiTheme="majorHAnsi" w:hAnsiTheme="majorHAnsi"/>
          <w:lang w:val="en-US"/>
        </w:rPr>
      </w:pPr>
    </w:p>
    <w:p w:rsidR="00582C1A" w:rsidRPr="001E4E0B" w:rsidRDefault="00582C1A" w:rsidP="001E4E0B">
      <w:pPr>
        <w:spacing w:line="240" w:lineRule="auto"/>
        <w:jc w:val="both"/>
        <w:rPr>
          <w:rFonts w:asciiTheme="majorHAnsi" w:hAnsiTheme="majorHAnsi"/>
          <w:lang w:val="en-US"/>
        </w:rPr>
      </w:pPr>
    </w:p>
    <w:sectPr w:rsidR="00582C1A" w:rsidRPr="001E4E0B" w:rsidSect="006A5E8E">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8B" w:rsidRDefault="00492D8B">
      <w:pPr>
        <w:spacing w:after="0" w:line="240" w:lineRule="auto"/>
      </w:pPr>
      <w:r>
        <w:separator/>
      </w:r>
    </w:p>
  </w:endnote>
  <w:endnote w:type="continuationSeparator" w:id="0">
    <w:p w:rsidR="00492D8B" w:rsidRDefault="00492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Quattrocento San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C4" w:rsidRDefault="00382840" w:rsidP="00707A4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B47C4" w:rsidRDefault="00492D8B" w:rsidP="006B47C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C4" w:rsidRDefault="00382840" w:rsidP="00707A4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E4E0B">
      <w:rPr>
        <w:rStyle w:val="Numeropagina"/>
        <w:noProof/>
      </w:rPr>
      <w:t>2</w:t>
    </w:r>
    <w:r>
      <w:rPr>
        <w:rStyle w:val="Numeropagina"/>
      </w:rPr>
      <w:fldChar w:fldCharType="end"/>
    </w:r>
  </w:p>
  <w:p w:rsidR="006B47C4" w:rsidRDefault="00492D8B" w:rsidP="006B47C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8B" w:rsidRDefault="00492D8B">
      <w:pPr>
        <w:spacing w:after="0" w:line="240" w:lineRule="auto"/>
      </w:pPr>
      <w:r>
        <w:separator/>
      </w:r>
    </w:p>
  </w:footnote>
  <w:footnote w:type="continuationSeparator" w:id="0">
    <w:p w:rsidR="00492D8B" w:rsidRDefault="00492D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6668D"/>
    <w:multiLevelType w:val="multilevel"/>
    <w:tmpl w:val="10085CA8"/>
    <w:lvl w:ilvl="0">
      <w:start w:val="1"/>
      <w:numFmt w:val="decimal"/>
      <w:lvlText w:val="%1)"/>
      <w:lvlJc w:val="left"/>
      <w:pPr>
        <w:ind w:left="720" w:hanging="360"/>
      </w:pPr>
      <w:rPr>
        <w:rFonts w:ascii="Quattrocento Sans" w:eastAsia="Quattrocento Sans" w:hAnsi="Quattrocento Sans" w:cs="Quattrocento Sans"/>
        <w:b/>
        <w:color w:val="212121"/>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D36C63"/>
    <w:multiLevelType w:val="hybridMultilevel"/>
    <w:tmpl w:val="E0ACB956"/>
    <w:lvl w:ilvl="0" w:tplc="92C4E47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E9"/>
    <w:rsid w:val="00011CA7"/>
    <w:rsid w:val="00030418"/>
    <w:rsid w:val="0006263E"/>
    <w:rsid w:val="00067884"/>
    <w:rsid w:val="000721F4"/>
    <w:rsid w:val="000A5FB6"/>
    <w:rsid w:val="000B7405"/>
    <w:rsid w:val="000C6FD3"/>
    <w:rsid w:val="000F485E"/>
    <w:rsid w:val="000F556A"/>
    <w:rsid w:val="0010027A"/>
    <w:rsid w:val="00101A22"/>
    <w:rsid w:val="0011661F"/>
    <w:rsid w:val="0012227D"/>
    <w:rsid w:val="00136695"/>
    <w:rsid w:val="00157B77"/>
    <w:rsid w:val="001635A7"/>
    <w:rsid w:val="00165EC6"/>
    <w:rsid w:val="00173EEE"/>
    <w:rsid w:val="001874CA"/>
    <w:rsid w:val="001931F4"/>
    <w:rsid w:val="001B61F9"/>
    <w:rsid w:val="001B6457"/>
    <w:rsid w:val="001C1959"/>
    <w:rsid w:val="001C3B6C"/>
    <w:rsid w:val="001E4E0B"/>
    <w:rsid w:val="0021079A"/>
    <w:rsid w:val="00211D18"/>
    <w:rsid w:val="00212AB8"/>
    <w:rsid w:val="002220F8"/>
    <w:rsid w:val="0023401A"/>
    <w:rsid w:val="00245C4E"/>
    <w:rsid w:val="00246CC1"/>
    <w:rsid w:val="00257FF0"/>
    <w:rsid w:val="00275735"/>
    <w:rsid w:val="002771A4"/>
    <w:rsid w:val="00282233"/>
    <w:rsid w:val="0029242D"/>
    <w:rsid w:val="002A63DC"/>
    <w:rsid w:val="002A6F47"/>
    <w:rsid w:val="002B5794"/>
    <w:rsid w:val="002B616A"/>
    <w:rsid w:val="002C1EF3"/>
    <w:rsid w:val="002C7757"/>
    <w:rsid w:val="00303930"/>
    <w:rsid w:val="00310B99"/>
    <w:rsid w:val="003168AA"/>
    <w:rsid w:val="0032250F"/>
    <w:rsid w:val="00332BCA"/>
    <w:rsid w:val="00354BFD"/>
    <w:rsid w:val="00355A19"/>
    <w:rsid w:val="00362762"/>
    <w:rsid w:val="00374A51"/>
    <w:rsid w:val="00382840"/>
    <w:rsid w:val="00383CFF"/>
    <w:rsid w:val="003A0177"/>
    <w:rsid w:val="003B1146"/>
    <w:rsid w:val="003C0CE9"/>
    <w:rsid w:val="003C1558"/>
    <w:rsid w:val="003D0561"/>
    <w:rsid w:val="003E0AB1"/>
    <w:rsid w:val="003E1C3E"/>
    <w:rsid w:val="003F39B2"/>
    <w:rsid w:val="003F5546"/>
    <w:rsid w:val="00406F2B"/>
    <w:rsid w:val="00410163"/>
    <w:rsid w:val="00471EBA"/>
    <w:rsid w:val="00473F69"/>
    <w:rsid w:val="00486FC1"/>
    <w:rsid w:val="00492D8B"/>
    <w:rsid w:val="004A2AE5"/>
    <w:rsid w:val="004C77D7"/>
    <w:rsid w:val="004E549F"/>
    <w:rsid w:val="004F5E6B"/>
    <w:rsid w:val="00506BE7"/>
    <w:rsid w:val="005310DC"/>
    <w:rsid w:val="00534851"/>
    <w:rsid w:val="00541BF1"/>
    <w:rsid w:val="00567207"/>
    <w:rsid w:val="0057218D"/>
    <w:rsid w:val="0057250F"/>
    <w:rsid w:val="0058133C"/>
    <w:rsid w:val="00581F25"/>
    <w:rsid w:val="00582C1A"/>
    <w:rsid w:val="005A68DF"/>
    <w:rsid w:val="005B608B"/>
    <w:rsid w:val="005D5A15"/>
    <w:rsid w:val="005D7475"/>
    <w:rsid w:val="005E4E1E"/>
    <w:rsid w:val="005F4526"/>
    <w:rsid w:val="005F4EF1"/>
    <w:rsid w:val="006053D6"/>
    <w:rsid w:val="006150F3"/>
    <w:rsid w:val="00623289"/>
    <w:rsid w:val="00626A32"/>
    <w:rsid w:val="006366D8"/>
    <w:rsid w:val="00650A9C"/>
    <w:rsid w:val="00655B1F"/>
    <w:rsid w:val="00664470"/>
    <w:rsid w:val="00681230"/>
    <w:rsid w:val="006A00C4"/>
    <w:rsid w:val="006B2766"/>
    <w:rsid w:val="006C1033"/>
    <w:rsid w:val="006C2066"/>
    <w:rsid w:val="006C215A"/>
    <w:rsid w:val="006C535E"/>
    <w:rsid w:val="006D5F97"/>
    <w:rsid w:val="00706275"/>
    <w:rsid w:val="0071543D"/>
    <w:rsid w:val="00715AE1"/>
    <w:rsid w:val="00721D38"/>
    <w:rsid w:val="0073291C"/>
    <w:rsid w:val="0073583E"/>
    <w:rsid w:val="00744624"/>
    <w:rsid w:val="00753D77"/>
    <w:rsid w:val="00762001"/>
    <w:rsid w:val="00787722"/>
    <w:rsid w:val="00795028"/>
    <w:rsid w:val="00796573"/>
    <w:rsid w:val="007A3477"/>
    <w:rsid w:val="007A5CD9"/>
    <w:rsid w:val="007B3A85"/>
    <w:rsid w:val="007C678C"/>
    <w:rsid w:val="007C69A5"/>
    <w:rsid w:val="007E65D7"/>
    <w:rsid w:val="007F2BAD"/>
    <w:rsid w:val="007F7395"/>
    <w:rsid w:val="00800D3C"/>
    <w:rsid w:val="00811992"/>
    <w:rsid w:val="0081483B"/>
    <w:rsid w:val="008257F5"/>
    <w:rsid w:val="008732EB"/>
    <w:rsid w:val="00875711"/>
    <w:rsid w:val="008862FD"/>
    <w:rsid w:val="00886BAE"/>
    <w:rsid w:val="00890BB1"/>
    <w:rsid w:val="00892867"/>
    <w:rsid w:val="008A6F2A"/>
    <w:rsid w:val="008B2C95"/>
    <w:rsid w:val="008B7915"/>
    <w:rsid w:val="008C2CC1"/>
    <w:rsid w:val="008C529E"/>
    <w:rsid w:val="008D499B"/>
    <w:rsid w:val="008E2CD9"/>
    <w:rsid w:val="008E6CC0"/>
    <w:rsid w:val="008E7297"/>
    <w:rsid w:val="008F6629"/>
    <w:rsid w:val="00901715"/>
    <w:rsid w:val="009019F3"/>
    <w:rsid w:val="009079FA"/>
    <w:rsid w:val="00914F48"/>
    <w:rsid w:val="00917ACA"/>
    <w:rsid w:val="009269E0"/>
    <w:rsid w:val="00952DFD"/>
    <w:rsid w:val="00963DA6"/>
    <w:rsid w:val="00965204"/>
    <w:rsid w:val="00971492"/>
    <w:rsid w:val="00976954"/>
    <w:rsid w:val="0099441F"/>
    <w:rsid w:val="009B5A39"/>
    <w:rsid w:val="009B6990"/>
    <w:rsid w:val="009C58B8"/>
    <w:rsid w:val="009D0162"/>
    <w:rsid w:val="009D1AFD"/>
    <w:rsid w:val="009D67ED"/>
    <w:rsid w:val="009E139F"/>
    <w:rsid w:val="009F0F1C"/>
    <w:rsid w:val="009F263D"/>
    <w:rsid w:val="00A05BFF"/>
    <w:rsid w:val="00A24204"/>
    <w:rsid w:val="00A250C5"/>
    <w:rsid w:val="00A25DE7"/>
    <w:rsid w:val="00A30AD2"/>
    <w:rsid w:val="00A368C6"/>
    <w:rsid w:val="00A41CC7"/>
    <w:rsid w:val="00A4343E"/>
    <w:rsid w:val="00A51E53"/>
    <w:rsid w:val="00A6114F"/>
    <w:rsid w:val="00A634BD"/>
    <w:rsid w:val="00A71E6B"/>
    <w:rsid w:val="00A76288"/>
    <w:rsid w:val="00A81007"/>
    <w:rsid w:val="00AA6EA0"/>
    <w:rsid w:val="00AB05CF"/>
    <w:rsid w:val="00AB5EEB"/>
    <w:rsid w:val="00AB6F86"/>
    <w:rsid w:val="00AC0462"/>
    <w:rsid w:val="00AC3E85"/>
    <w:rsid w:val="00AC47A6"/>
    <w:rsid w:val="00AD16FC"/>
    <w:rsid w:val="00AE1F6E"/>
    <w:rsid w:val="00AE794F"/>
    <w:rsid w:val="00AE7B02"/>
    <w:rsid w:val="00AF7A25"/>
    <w:rsid w:val="00B055FE"/>
    <w:rsid w:val="00B146A1"/>
    <w:rsid w:val="00B22229"/>
    <w:rsid w:val="00B357E0"/>
    <w:rsid w:val="00B42F00"/>
    <w:rsid w:val="00B7542C"/>
    <w:rsid w:val="00B763CD"/>
    <w:rsid w:val="00B94D77"/>
    <w:rsid w:val="00BA3993"/>
    <w:rsid w:val="00BA6F69"/>
    <w:rsid w:val="00BB269F"/>
    <w:rsid w:val="00BB6A4F"/>
    <w:rsid w:val="00BD13F1"/>
    <w:rsid w:val="00BE2BA5"/>
    <w:rsid w:val="00BF73DF"/>
    <w:rsid w:val="00C0051A"/>
    <w:rsid w:val="00C250C2"/>
    <w:rsid w:val="00C571C7"/>
    <w:rsid w:val="00C82C78"/>
    <w:rsid w:val="00C93808"/>
    <w:rsid w:val="00CB53DA"/>
    <w:rsid w:val="00CB5651"/>
    <w:rsid w:val="00CC1516"/>
    <w:rsid w:val="00CC52CB"/>
    <w:rsid w:val="00CC7B66"/>
    <w:rsid w:val="00CD650F"/>
    <w:rsid w:val="00CE103D"/>
    <w:rsid w:val="00CE61FA"/>
    <w:rsid w:val="00D102F4"/>
    <w:rsid w:val="00D15B24"/>
    <w:rsid w:val="00D227C3"/>
    <w:rsid w:val="00D236AF"/>
    <w:rsid w:val="00D26774"/>
    <w:rsid w:val="00D33B24"/>
    <w:rsid w:val="00D34534"/>
    <w:rsid w:val="00D44700"/>
    <w:rsid w:val="00D61726"/>
    <w:rsid w:val="00D64265"/>
    <w:rsid w:val="00D67F35"/>
    <w:rsid w:val="00D76DD7"/>
    <w:rsid w:val="00D936FB"/>
    <w:rsid w:val="00DA0E65"/>
    <w:rsid w:val="00DC0065"/>
    <w:rsid w:val="00DD1BAE"/>
    <w:rsid w:val="00DF18C8"/>
    <w:rsid w:val="00DF6661"/>
    <w:rsid w:val="00E11B22"/>
    <w:rsid w:val="00E25A7A"/>
    <w:rsid w:val="00E36CBD"/>
    <w:rsid w:val="00E46668"/>
    <w:rsid w:val="00E479CC"/>
    <w:rsid w:val="00E67DB7"/>
    <w:rsid w:val="00E71857"/>
    <w:rsid w:val="00E81C37"/>
    <w:rsid w:val="00EA6D4D"/>
    <w:rsid w:val="00EB07A0"/>
    <w:rsid w:val="00EB7DEF"/>
    <w:rsid w:val="00ED0C0D"/>
    <w:rsid w:val="00EF2D8E"/>
    <w:rsid w:val="00F038F7"/>
    <w:rsid w:val="00F13CE0"/>
    <w:rsid w:val="00F16482"/>
    <w:rsid w:val="00F4136E"/>
    <w:rsid w:val="00F4147C"/>
    <w:rsid w:val="00F47226"/>
    <w:rsid w:val="00F56729"/>
    <w:rsid w:val="00F84BED"/>
    <w:rsid w:val="00F867F5"/>
    <w:rsid w:val="00F942A7"/>
    <w:rsid w:val="00F96EB2"/>
    <w:rsid w:val="00F97BCC"/>
    <w:rsid w:val="00FA7B77"/>
    <w:rsid w:val="00FB5F79"/>
    <w:rsid w:val="00FC0F37"/>
    <w:rsid w:val="00FE6260"/>
    <w:rsid w:val="00FF76E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3C0C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C0CE9"/>
  </w:style>
  <w:style w:type="character" w:styleId="Numeropagina">
    <w:name w:val="page number"/>
    <w:basedOn w:val="Carpredefinitoparagrafo"/>
    <w:uiPriority w:val="99"/>
    <w:semiHidden/>
    <w:unhideWhenUsed/>
    <w:rsid w:val="003C0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3C0C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C0CE9"/>
  </w:style>
  <w:style w:type="character" w:styleId="Numeropagina">
    <w:name w:val="page number"/>
    <w:basedOn w:val="Carpredefinitoparagrafo"/>
    <w:uiPriority w:val="99"/>
    <w:semiHidden/>
    <w:unhideWhenUsed/>
    <w:rsid w:val="003C0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8588">
      <w:bodyDiv w:val="1"/>
      <w:marLeft w:val="0"/>
      <w:marRight w:val="0"/>
      <w:marTop w:val="0"/>
      <w:marBottom w:val="0"/>
      <w:divBdr>
        <w:top w:val="none" w:sz="0" w:space="0" w:color="auto"/>
        <w:left w:val="none" w:sz="0" w:space="0" w:color="auto"/>
        <w:bottom w:val="none" w:sz="0" w:space="0" w:color="auto"/>
        <w:right w:val="none" w:sz="0" w:space="0" w:color="auto"/>
      </w:divBdr>
      <w:divsChild>
        <w:div w:id="1476414376">
          <w:marLeft w:val="0"/>
          <w:marRight w:val="0"/>
          <w:marTop w:val="0"/>
          <w:marBottom w:val="0"/>
          <w:divBdr>
            <w:top w:val="none" w:sz="0" w:space="0" w:color="auto"/>
            <w:left w:val="none" w:sz="0" w:space="0" w:color="auto"/>
            <w:bottom w:val="none" w:sz="0" w:space="0" w:color="auto"/>
            <w:right w:val="none" w:sz="0" w:space="0" w:color="auto"/>
          </w:divBdr>
          <w:divsChild>
            <w:div w:id="1080828766">
              <w:marLeft w:val="0"/>
              <w:marRight w:val="0"/>
              <w:marTop w:val="0"/>
              <w:marBottom w:val="0"/>
              <w:divBdr>
                <w:top w:val="none" w:sz="0" w:space="0" w:color="auto"/>
                <w:left w:val="none" w:sz="0" w:space="0" w:color="auto"/>
                <w:bottom w:val="none" w:sz="0" w:space="0" w:color="auto"/>
                <w:right w:val="none" w:sz="0" w:space="0" w:color="auto"/>
              </w:divBdr>
              <w:divsChild>
                <w:div w:id="215314745">
                  <w:marLeft w:val="0"/>
                  <w:marRight w:val="0"/>
                  <w:marTop w:val="0"/>
                  <w:marBottom w:val="0"/>
                  <w:divBdr>
                    <w:top w:val="none" w:sz="0" w:space="0" w:color="auto"/>
                    <w:left w:val="none" w:sz="0" w:space="0" w:color="auto"/>
                    <w:bottom w:val="none" w:sz="0" w:space="0" w:color="auto"/>
                    <w:right w:val="none" w:sz="0" w:space="0" w:color="auto"/>
                  </w:divBdr>
                  <w:divsChild>
                    <w:div w:id="526724480">
                      <w:marLeft w:val="0"/>
                      <w:marRight w:val="0"/>
                      <w:marTop w:val="0"/>
                      <w:marBottom w:val="0"/>
                      <w:divBdr>
                        <w:top w:val="none" w:sz="0" w:space="0" w:color="auto"/>
                        <w:left w:val="none" w:sz="0" w:space="0" w:color="auto"/>
                        <w:bottom w:val="none" w:sz="0" w:space="0" w:color="auto"/>
                        <w:right w:val="none" w:sz="0" w:space="0" w:color="auto"/>
                      </w:divBdr>
                      <w:divsChild>
                        <w:div w:id="1137603119">
                          <w:marLeft w:val="0"/>
                          <w:marRight w:val="0"/>
                          <w:marTop w:val="0"/>
                          <w:marBottom w:val="0"/>
                          <w:divBdr>
                            <w:top w:val="none" w:sz="0" w:space="0" w:color="auto"/>
                            <w:left w:val="none" w:sz="0" w:space="0" w:color="auto"/>
                            <w:bottom w:val="none" w:sz="0" w:space="0" w:color="auto"/>
                            <w:right w:val="none" w:sz="0" w:space="0" w:color="auto"/>
                          </w:divBdr>
                          <w:divsChild>
                            <w:div w:id="641814916">
                              <w:marLeft w:val="0"/>
                              <w:marRight w:val="0"/>
                              <w:marTop w:val="0"/>
                              <w:marBottom w:val="0"/>
                              <w:divBdr>
                                <w:top w:val="none" w:sz="0" w:space="0" w:color="auto"/>
                                <w:left w:val="none" w:sz="0" w:space="0" w:color="auto"/>
                                <w:bottom w:val="none" w:sz="0" w:space="0" w:color="auto"/>
                                <w:right w:val="none" w:sz="0" w:space="0" w:color="auto"/>
                              </w:divBdr>
                              <w:divsChild>
                                <w:div w:id="74790800">
                                  <w:marLeft w:val="0"/>
                                  <w:marRight w:val="0"/>
                                  <w:marTop w:val="0"/>
                                  <w:marBottom w:val="0"/>
                                  <w:divBdr>
                                    <w:top w:val="none" w:sz="0" w:space="0" w:color="auto"/>
                                    <w:left w:val="none" w:sz="0" w:space="0" w:color="auto"/>
                                    <w:bottom w:val="none" w:sz="0" w:space="0" w:color="auto"/>
                                    <w:right w:val="none" w:sz="0" w:space="0" w:color="auto"/>
                                  </w:divBdr>
                                  <w:divsChild>
                                    <w:div w:id="2003195880">
                                      <w:marLeft w:val="0"/>
                                      <w:marRight w:val="0"/>
                                      <w:marTop w:val="0"/>
                                      <w:marBottom w:val="0"/>
                                      <w:divBdr>
                                        <w:top w:val="none" w:sz="0" w:space="0" w:color="auto"/>
                                        <w:left w:val="none" w:sz="0" w:space="0" w:color="auto"/>
                                        <w:bottom w:val="none" w:sz="0" w:space="0" w:color="auto"/>
                                        <w:right w:val="none" w:sz="0" w:space="0" w:color="auto"/>
                                      </w:divBdr>
                                      <w:divsChild>
                                        <w:div w:id="1949577176">
                                          <w:marLeft w:val="0"/>
                                          <w:marRight w:val="0"/>
                                          <w:marTop w:val="0"/>
                                          <w:marBottom w:val="0"/>
                                          <w:divBdr>
                                            <w:top w:val="none" w:sz="0" w:space="0" w:color="auto"/>
                                            <w:left w:val="none" w:sz="0" w:space="0" w:color="auto"/>
                                            <w:bottom w:val="none" w:sz="0" w:space="0" w:color="auto"/>
                                            <w:right w:val="none" w:sz="0" w:space="0" w:color="auto"/>
                                          </w:divBdr>
                                          <w:divsChild>
                                            <w:div w:id="1381199332">
                                              <w:marLeft w:val="0"/>
                                              <w:marRight w:val="0"/>
                                              <w:marTop w:val="0"/>
                                              <w:marBottom w:val="0"/>
                                              <w:divBdr>
                                                <w:top w:val="none" w:sz="0" w:space="0" w:color="auto"/>
                                                <w:left w:val="none" w:sz="0" w:space="0" w:color="auto"/>
                                                <w:bottom w:val="none" w:sz="0" w:space="0" w:color="auto"/>
                                                <w:right w:val="none" w:sz="0" w:space="0" w:color="auto"/>
                                              </w:divBdr>
                                              <w:divsChild>
                                                <w:div w:id="839464439">
                                                  <w:marLeft w:val="0"/>
                                                  <w:marRight w:val="0"/>
                                                  <w:marTop w:val="0"/>
                                                  <w:marBottom w:val="0"/>
                                                  <w:divBdr>
                                                    <w:top w:val="none" w:sz="0" w:space="0" w:color="auto"/>
                                                    <w:left w:val="none" w:sz="0" w:space="0" w:color="auto"/>
                                                    <w:bottom w:val="none" w:sz="0" w:space="0" w:color="auto"/>
                                                    <w:right w:val="none" w:sz="0" w:space="0" w:color="auto"/>
                                                  </w:divBdr>
                                                  <w:divsChild>
                                                    <w:div w:id="1960336959">
                                                      <w:marLeft w:val="0"/>
                                                      <w:marRight w:val="0"/>
                                                      <w:marTop w:val="0"/>
                                                      <w:marBottom w:val="0"/>
                                                      <w:divBdr>
                                                        <w:top w:val="none" w:sz="0" w:space="0" w:color="auto"/>
                                                        <w:left w:val="none" w:sz="0" w:space="0" w:color="auto"/>
                                                        <w:bottom w:val="none" w:sz="0" w:space="0" w:color="auto"/>
                                                        <w:right w:val="none" w:sz="0" w:space="0" w:color="auto"/>
                                                      </w:divBdr>
                                                      <w:divsChild>
                                                        <w:div w:id="1442800243">
                                                          <w:marLeft w:val="0"/>
                                                          <w:marRight w:val="0"/>
                                                          <w:marTop w:val="0"/>
                                                          <w:marBottom w:val="0"/>
                                                          <w:divBdr>
                                                            <w:top w:val="none" w:sz="0" w:space="0" w:color="auto"/>
                                                            <w:left w:val="none" w:sz="0" w:space="0" w:color="auto"/>
                                                            <w:bottom w:val="none" w:sz="0" w:space="0" w:color="auto"/>
                                                            <w:right w:val="none" w:sz="0" w:space="0" w:color="auto"/>
                                                          </w:divBdr>
                                                          <w:divsChild>
                                                            <w:div w:id="692076147">
                                                              <w:marLeft w:val="0"/>
                                                              <w:marRight w:val="0"/>
                                                              <w:marTop w:val="0"/>
                                                              <w:marBottom w:val="0"/>
                                                              <w:divBdr>
                                                                <w:top w:val="none" w:sz="0" w:space="0" w:color="auto"/>
                                                                <w:left w:val="none" w:sz="0" w:space="0" w:color="auto"/>
                                                                <w:bottom w:val="none" w:sz="0" w:space="0" w:color="auto"/>
                                                                <w:right w:val="none" w:sz="0" w:space="0" w:color="auto"/>
                                                              </w:divBdr>
                                                              <w:divsChild>
                                                                <w:div w:id="399909488">
                                                                  <w:marLeft w:val="0"/>
                                                                  <w:marRight w:val="0"/>
                                                                  <w:marTop w:val="0"/>
                                                                  <w:marBottom w:val="0"/>
                                                                  <w:divBdr>
                                                                    <w:top w:val="none" w:sz="0" w:space="0" w:color="auto"/>
                                                                    <w:left w:val="none" w:sz="0" w:space="0" w:color="auto"/>
                                                                    <w:bottom w:val="none" w:sz="0" w:space="0" w:color="auto"/>
                                                                    <w:right w:val="none" w:sz="0" w:space="0" w:color="auto"/>
                                                                  </w:divBdr>
                                                                  <w:divsChild>
                                                                    <w:div w:id="815992647">
                                                                      <w:marLeft w:val="0"/>
                                                                      <w:marRight w:val="0"/>
                                                                      <w:marTop w:val="0"/>
                                                                      <w:marBottom w:val="0"/>
                                                                      <w:divBdr>
                                                                        <w:top w:val="none" w:sz="0" w:space="0" w:color="auto"/>
                                                                        <w:left w:val="none" w:sz="0" w:space="0" w:color="auto"/>
                                                                        <w:bottom w:val="none" w:sz="0" w:space="0" w:color="auto"/>
                                                                        <w:right w:val="none" w:sz="0" w:space="0" w:color="auto"/>
                                                                      </w:divBdr>
                                                                      <w:divsChild>
                                                                        <w:div w:id="5853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882619">
      <w:bodyDiv w:val="1"/>
      <w:marLeft w:val="0"/>
      <w:marRight w:val="0"/>
      <w:marTop w:val="0"/>
      <w:marBottom w:val="0"/>
      <w:divBdr>
        <w:top w:val="none" w:sz="0" w:space="0" w:color="auto"/>
        <w:left w:val="none" w:sz="0" w:space="0" w:color="auto"/>
        <w:bottom w:val="none" w:sz="0" w:space="0" w:color="auto"/>
        <w:right w:val="none" w:sz="0" w:space="0" w:color="auto"/>
      </w:divBdr>
      <w:divsChild>
        <w:div w:id="1864248450">
          <w:marLeft w:val="0"/>
          <w:marRight w:val="0"/>
          <w:marTop w:val="0"/>
          <w:marBottom w:val="0"/>
          <w:divBdr>
            <w:top w:val="none" w:sz="0" w:space="0" w:color="auto"/>
            <w:left w:val="none" w:sz="0" w:space="0" w:color="auto"/>
            <w:bottom w:val="none" w:sz="0" w:space="0" w:color="auto"/>
            <w:right w:val="none" w:sz="0" w:space="0" w:color="auto"/>
          </w:divBdr>
          <w:divsChild>
            <w:div w:id="171191282">
              <w:marLeft w:val="0"/>
              <w:marRight w:val="0"/>
              <w:marTop w:val="0"/>
              <w:marBottom w:val="0"/>
              <w:divBdr>
                <w:top w:val="none" w:sz="0" w:space="0" w:color="auto"/>
                <w:left w:val="none" w:sz="0" w:space="0" w:color="auto"/>
                <w:bottom w:val="none" w:sz="0" w:space="0" w:color="auto"/>
                <w:right w:val="none" w:sz="0" w:space="0" w:color="auto"/>
              </w:divBdr>
              <w:divsChild>
                <w:div w:id="1540236504">
                  <w:marLeft w:val="0"/>
                  <w:marRight w:val="0"/>
                  <w:marTop w:val="0"/>
                  <w:marBottom w:val="0"/>
                  <w:divBdr>
                    <w:top w:val="none" w:sz="0" w:space="0" w:color="auto"/>
                    <w:left w:val="none" w:sz="0" w:space="0" w:color="auto"/>
                    <w:bottom w:val="none" w:sz="0" w:space="0" w:color="auto"/>
                    <w:right w:val="none" w:sz="0" w:space="0" w:color="auto"/>
                  </w:divBdr>
                  <w:divsChild>
                    <w:div w:id="1644430168">
                      <w:marLeft w:val="0"/>
                      <w:marRight w:val="0"/>
                      <w:marTop w:val="0"/>
                      <w:marBottom w:val="0"/>
                      <w:divBdr>
                        <w:top w:val="none" w:sz="0" w:space="0" w:color="auto"/>
                        <w:left w:val="none" w:sz="0" w:space="0" w:color="auto"/>
                        <w:bottom w:val="none" w:sz="0" w:space="0" w:color="auto"/>
                        <w:right w:val="none" w:sz="0" w:space="0" w:color="auto"/>
                      </w:divBdr>
                      <w:divsChild>
                        <w:div w:id="1189948825">
                          <w:marLeft w:val="0"/>
                          <w:marRight w:val="0"/>
                          <w:marTop w:val="0"/>
                          <w:marBottom w:val="0"/>
                          <w:divBdr>
                            <w:top w:val="none" w:sz="0" w:space="0" w:color="auto"/>
                            <w:left w:val="none" w:sz="0" w:space="0" w:color="auto"/>
                            <w:bottom w:val="none" w:sz="0" w:space="0" w:color="auto"/>
                            <w:right w:val="none" w:sz="0" w:space="0" w:color="auto"/>
                          </w:divBdr>
                          <w:divsChild>
                            <w:div w:id="903636511">
                              <w:marLeft w:val="0"/>
                              <w:marRight w:val="0"/>
                              <w:marTop w:val="0"/>
                              <w:marBottom w:val="0"/>
                              <w:divBdr>
                                <w:top w:val="none" w:sz="0" w:space="0" w:color="auto"/>
                                <w:left w:val="none" w:sz="0" w:space="0" w:color="auto"/>
                                <w:bottom w:val="none" w:sz="0" w:space="0" w:color="auto"/>
                                <w:right w:val="none" w:sz="0" w:space="0" w:color="auto"/>
                              </w:divBdr>
                              <w:divsChild>
                                <w:div w:id="720637380">
                                  <w:marLeft w:val="0"/>
                                  <w:marRight w:val="0"/>
                                  <w:marTop w:val="0"/>
                                  <w:marBottom w:val="0"/>
                                  <w:divBdr>
                                    <w:top w:val="none" w:sz="0" w:space="0" w:color="auto"/>
                                    <w:left w:val="none" w:sz="0" w:space="0" w:color="auto"/>
                                    <w:bottom w:val="none" w:sz="0" w:space="0" w:color="auto"/>
                                    <w:right w:val="none" w:sz="0" w:space="0" w:color="auto"/>
                                  </w:divBdr>
                                  <w:divsChild>
                                    <w:div w:id="2106918950">
                                      <w:marLeft w:val="0"/>
                                      <w:marRight w:val="0"/>
                                      <w:marTop w:val="0"/>
                                      <w:marBottom w:val="0"/>
                                      <w:divBdr>
                                        <w:top w:val="none" w:sz="0" w:space="0" w:color="auto"/>
                                        <w:left w:val="none" w:sz="0" w:space="0" w:color="auto"/>
                                        <w:bottom w:val="none" w:sz="0" w:space="0" w:color="auto"/>
                                        <w:right w:val="none" w:sz="0" w:space="0" w:color="auto"/>
                                      </w:divBdr>
                                      <w:divsChild>
                                        <w:div w:id="1128151">
                                          <w:marLeft w:val="0"/>
                                          <w:marRight w:val="0"/>
                                          <w:marTop w:val="0"/>
                                          <w:marBottom w:val="0"/>
                                          <w:divBdr>
                                            <w:top w:val="none" w:sz="0" w:space="0" w:color="auto"/>
                                            <w:left w:val="none" w:sz="0" w:space="0" w:color="auto"/>
                                            <w:bottom w:val="none" w:sz="0" w:space="0" w:color="auto"/>
                                            <w:right w:val="none" w:sz="0" w:space="0" w:color="auto"/>
                                          </w:divBdr>
                                          <w:divsChild>
                                            <w:div w:id="161118293">
                                              <w:marLeft w:val="0"/>
                                              <w:marRight w:val="0"/>
                                              <w:marTop w:val="0"/>
                                              <w:marBottom w:val="0"/>
                                              <w:divBdr>
                                                <w:top w:val="none" w:sz="0" w:space="0" w:color="auto"/>
                                                <w:left w:val="none" w:sz="0" w:space="0" w:color="auto"/>
                                                <w:bottom w:val="none" w:sz="0" w:space="0" w:color="auto"/>
                                                <w:right w:val="none" w:sz="0" w:space="0" w:color="auto"/>
                                              </w:divBdr>
                                              <w:divsChild>
                                                <w:div w:id="628436462">
                                                  <w:marLeft w:val="0"/>
                                                  <w:marRight w:val="0"/>
                                                  <w:marTop w:val="0"/>
                                                  <w:marBottom w:val="0"/>
                                                  <w:divBdr>
                                                    <w:top w:val="none" w:sz="0" w:space="0" w:color="auto"/>
                                                    <w:left w:val="none" w:sz="0" w:space="0" w:color="auto"/>
                                                    <w:bottom w:val="none" w:sz="0" w:space="0" w:color="auto"/>
                                                    <w:right w:val="none" w:sz="0" w:space="0" w:color="auto"/>
                                                  </w:divBdr>
                                                  <w:divsChild>
                                                    <w:div w:id="1318925136">
                                                      <w:marLeft w:val="0"/>
                                                      <w:marRight w:val="0"/>
                                                      <w:marTop w:val="0"/>
                                                      <w:marBottom w:val="0"/>
                                                      <w:divBdr>
                                                        <w:top w:val="none" w:sz="0" w:space="0" w:color="auto"/>
                                                        <w:left w:val="none" w:sz="0" w:space="0" w:color="auto"/>
                                                        <w:bottom w:val="none" w:sz="0" w:space="0" w:color="auto"/>
                                                        <w:right w:val="none" w:sz="0" w:space="0" w:color="auto"/>
                                                      </w:divBdr>
                                                      <w:divsChild>
                                                        <w:div w:id="499127393">
                                                          <w:marLeft w:val="0"/>
                                                          <w:marRight w:val="0"/>
                                                          <w:marTop w:val="0"/>
                                                          <w:marBottom w:val="0"/>
                                                          <w:divBdr>
                                                            <w:top w:val="none" w:sz="0" w:space="0" w:color="auto"/>
                                                            <w:left w:val="none" w:sz="0" w:space="0" w:color="auto"/>
                                                            <w:bottom w:val="none" w:sz="0" w:space="0" w:color="auto"/>
                                                            <w:right w:val="none" w:sz="0" w:space="0" w:color="auto"/>
                                                          </w:divBdr>
                                                          <w:divsChild>
                                                            <w:div w:id="69887481">
                                                              <w:marLeft w:val="0"/>
                                                              <w:marRight w:val="0"/>
                                                              <w:marTop w:val="0"/>
                                                              <w:marBottom w:val="0"/>
                                                              <w:divBdr>
                                                                <w:top w:val="none" w:sz="0" w:space="0" w:color="auto"/>
                                                                <w:left w:val="none" w:sz="0" w:space="0" w:color="auto"/>
                                                                <w:bottom w:val="none" w:sz="0" w:space="0" w:color="auto"/>
                                                                <w:right w:val="none" w:sz="0" w:space="0" w:color="auto"/>
                                                              </w:divBdr>
                                                              <w:divsChild>
                                                                <w:div w:id="2099979380">
                                                                  <w:marLeft w:val="0"/>
                                                                  <w:marRight w:val="0"/>
                                                                  <w:marTop w:val="0"/>
                                                                  <w:marBottom w:val="0"/>
                                                                  <w:divBdr>
                                                                    <w:top w:val="none" w:sz="0" w:space="0" w:color="auto"/>
                                                                    <w:left w:val="none" w:sz="0" w:space="0" w:color="auto"/>
                                                                    <w:bottom w:val="none" w:sz="0" w:space="0" w:color="auto"/>
                                                                    <w:right w:val="none" w:sz="0" w:space="0" w:color="auto"/>
                                                                  </w:divBdr>
                                                                  <w:divsChild>
                                                                    <w:div w:id="107505261">
                                                                      <w:marLeft w:val="0"/>
                                                                      <w:marRight w:val="0"/>
                                                                      <w:marTop w:val="0"/>
                                                                      <w:marBottom w:val="0"/>
                                                                      <w:divBdr>
                                                                        <w:top w:val="none" w:sz="0" w:space="0" w:color="auto"/>
                                                                        <w:left w:val="none" w:sz="0" w:space="0" w:color="auto"/>
                                                                        <w:bottom w:val="none" w:sz="0" w:space="0" w:color="auto"/>
                                                                        <w:right w:val="none" w:sz="0" w:space="0" w:color="auto"/>
                                                                      </w:divBdr>
                                                                      <w:divsChild>
                                                                        <w:div w:id="20990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146790">
      <w:bodyDiv w:val="1"/>
      <w:marLeft w:val="0"/>
      <w:marRight w:val="0"/>
      <w:marTop w:val="0"/>
      <w:marBottom w:val="0"/>
      <w:divBdr>
        <w:top w:val="none" w:sz="0" w:space="0" w:color="auto"/>
        <w:left w:val="none" w:sz="0" w:space="0" w:color="auto"/>
        <w:bottom w:val="none" w:sz="0" w:space="0" w:color="auto"/>
        <w:right w:val="none" w:sz="0" w:space="0" w:color="auto"/>
      </w:divBdr>
      <w:divsChild>
        <w:div w:id="1403135713">
          <w:marLeft w:val="0"/>
          <w:marRight w:val="0"/>
          <w:marTop w:val="0"/>
          <w:marBottom w:val="0"/>
          <w:divBdr>
            <w:top w:val="none" w:sz="0" w:space="0" w:color="auto"/>
            <w:left w:val="none" w:sz="0" w:space="0" w:color="auto"/>
            <w:bottom w:val="none" w:sz="0" w:space="0" w:color="auto"/>
            <w:right w:val="none" w:sz="0" w:space="0" w:color="auto"/>
          </w:divBdr>
          <w:divsChild>
            <w:div w:id="2001079626">
              <w:marLeft w:val="0"/>
              <w:marRight w:val="0"/>
              <w:marTop w:val="0"/>
              <w:marBottom w:val="0"/>
              <w:divBdr>
                <w:top w:val="none" w:sz="0" w:space="0" w:color="auto"/>
                <w:left w:val="none" w:sz="0" w:space="0" w:color="auto"/>
                <w:bottom w:val="none" w:sz="0" w:space="0" w:color="auto"/>
                <w:right w:val="none" w:sz="0" w:space="0" w:color="auto"/>
              </w:divBdr>
              <w:divsChild>
                <w:div w:id="2001037092">
                  <w:marLeft w:val="0"/>
                  <w:marRight w:val="0"/>
                  <w:marTop w:val="0"/>
                  <w:marBottom w:val="0"/>
                  <w:divBdr>
                    <w:top w:val="none" w:sz="0" w:space="0" w:color="auto"/>
                    <w:left w:val="none" w:sz="0" w:space="0" w:color="auto"/>
                    <w:bottom w:val="none" w:sz="0" w:space="0" w:color="auto"/>
                    <w:right w:val="none" w:sz="0" w:space="0" w:color="auto"/>
                  </w:divBdr>
                  <w:divsChild>
                    <w:div w:id="1986734766">
                      <w:marLeft w:val="0"/>
                      <w:marRight w:val="0"/>
                      <w:marTop w:val="0"/>
                      <w:marBottom w:val="0"/>
                      <w:divBdr>
                        <w:top w:val="none" w:sz="0" w:space="0" w:color="auto"/>
                        <w:left w:val="none" w:sz="0" w:space="0" w:color="auto"/>
                        <w:bottom w:val="none" w:sz="0" w:space="0" w:color="auto"/>
                        <w:right w:val="none" w:sz="0" w:space="0" w:color="auto"/>
                      </w:divBdr>
                      <w:divsChild>
                        <w:div w:id="461076161">
                          <w:marLeft w:val="0"/>
                          <w:marRight w:val="0"/>
                          <w:marTop w:val="0"/>
                          <w:marBottom w:val="0"/>
                          <w:divBdr>
                            <w:top w:val="none" w:sz="0" w:space="0" w:color="auto"/>
                            <w:left w:val="none" w:sz="0" w:space="0" w:color="auto"/>
                            <w:bottom w:val="none" w:sz="0" w:space="0" w:color="auto"/>
                            <w:right w:val="none" w:sz="0" w:space="0" w:color="auto"/>
                          </w:divBdr>
                          <w:divsChild>
                            <w:div w:id="138036309">
                              <w:marLeft w:val="0"/>
                              <w:marRight w:val="0"/>
                              <w:marTop w:val="0"/>
                              <w:marBottom w:val="0"/>
                              <w:divBdr>
                                <w:top w:val="none" w:sz="0" w:space="0" w:color="auto"/>
                                <w:left w:val="none" w:sz="0" w:space="0" w:color="auto"/>
                                <w:bottom w:val="none" w:sz="0" w:space="0" w:color="auto"/>
                                <w:right w:val="none" w:sz="0" w:space="0" w:color="auto"/>
                              </w:divBdr>
                              <w:divsChild>
                                <w:div w:id="925918499">
                                  <w:marLeft w:val="0"/>
                                  <w:marRight w:val="0"/>
                                  <w:marTop w:val="0"/>
                                  <w:marBottom w:val="0"/>
                                  <w:divBdr>
                                    <w:top w:val="none" w:sz="0" w:space="0" w:color="auto"/>
                                    <w:left w:val="none" w:sz="0" w:space="0" w:color="auto"/>
                                    <w:bottom w:val="none" w:sz="0" w:space="0" w:color="auto"/>
                                    <w:right w:val="none" w:sz="0" w:space="0" w:color="auto"/>
                                  </w:divBdr>
                                  <w:divsChild>
                                    <w:div w:id="1653564524">
                                      <w:marLeft w:val="0"/>
                                      <w:marRight w:val="0"/>
                                      <w:marTop w:val="0"/>
                                      <w:marBottom w:val="0"/>
                                      <w:divBdr>
                                        <w:top w:val="none" w:sz="0" w:space="0" w:color="auto"/>
                                        <w:left w:val="none" w:sz="0" w:space="0" w:color="auto"/>
                                        <w:bottom w:val="none" w:sz="0" w:space="0" w:color="auto"/>
                                        <w:right w:val="none" w:sz="0" w:space="0" w:color="auto"/>
                                      </w:divBdr>
                                      <w:divsChild>
                                        <w:div w:id="842084124">
                                          <w:marLeft w:val="0"/>
                                          <w:marRight w:val="0"/>
                                          <w:marTop w:val="0"/>
                                          <w:marBottom w:val="0"/>
                                          <w:divBdr>
                                            <w:top w:val="none" w:sz="0" w:space="0" w:color="auto"/>
                                            <w:left w:val="none" w:sz="0" w:space="0" w:color="auto"/>
                                            <w:bottom w:val="none" w:sz="0" w:space="0" w:color="auto"/>
                                            <w:right w:val="none" w:sz="0" w:space="0" w:color="auto"/>
                                          </w:divBdr>
                                          <w:divsChild>
                                            <w:div w:id="903367690">
                                              <w:marLeft w:val="0"/>
                                              <w:marRight w:val="0"/>
                                              <w:marTop w:val="0"/>
                                              <w:marBottom w:val="0"/>
                                              <w:divBdr>
                                                <w:top w:val="none" w:sz="0" w:space="0" w:color="auto"/>
                                                <w:left w:val="none" w:sz="0" w:space="0" w:color="auto"/>
                                                <w:bottom w:val="none" w:sz="0" w:space="0" w:color="auto"/>
                                                <w:right w:val="none" w:sz="0" w:space="0" w:color="auto"/>
                                              </w:divBdr>
                                              <w:divsChild>
                                                <w:div w:id="511652689">
                                                  <w:marLeft w:val="0"/>
                                                  <w:marRight w:val="0"/>
                                                  <w:marTop w:val="0"/>
                                                  <w:marBottom w:val="0"/>
                                                  <w:divBdr>
                                                    <w:top w:val="none" w:sz="0" w:space="0" w:color="auto"/>
                                                    <w:left w:val="none" w:sz="0" w:space="0" w:color="auto"/>
                                                    <w:bottom w:val="none" w:sz="0" w:space="0" w:color="auto"/>
                                                    <w:right w:val="none" w:sz="0" w:space="0" w:color="auto"/>
                                                  </w:divBdr>
                                                  <w:divsChild>
                                                    <w:div w:id="213275117">
                                                      <w:marLeft w:val="0"/>
                                                      <w:marRight w:val="0"/>
                                                      <w:marTop w:val="0"/>
                                                      <w:marBottom w:val="0"/>
                                                      <w:divBdr>
                                                        <w:top w:val="none" w:sz="0" w:space="0" w:color="auto"/>
                                                        <w:left w:val="none" w:sz="0" w:space="0" w:color="auto"/>
                                                        <w:bottom w:val="none" w:sz="0" w:space="0" w:color="auto"/>
                                                        <w:right w:val="none" w:sz="0" w:space="0" w:color="auto"/>
                                                      </w:divBdr>
                                                      <w:divsChild>
                                                        <w:div w:id="229080640">
                                                          <w:marLeft w:val="0"/>
                                                          <w:marRight w:val="0"/>
                                                          <w:marTop w:val="0"/>
                                                          <w:marBottom w:val="0"/>
                                                          <w:divBdr>
                                                            <w:top w:val="none" w:sz="0" w:space="0" w:color="auto"/>
                                                            <w:left w:val="none" w:sz="0" w:space="0" w:color="auto"/>
                                                            <w:bottom w:val="none" w:sz="0" w:space="0" w:color="auto"/>
                                                            <w:right w:val="none" w:sz="0" w:space="0" w:color="auto"/>
                                                          </w:divBdr>
                                                          <w:divsChild>
                                                            <w:div w:id="282931831">
                                                              <w:marLeft w:val="0"/>
                                                              <w:marRight w:val="0"/>
                                                              <w:marTop w:val="0"/>
                                                              <w:marBottom w:val="0"/>
                                                              <w:divBdr>
                                                                <w:top w:val="none" w:sz="0" w:space="0" w:color="auto"/>
                                                                <w:left w:val="none" w:sz="0" w:space="0" w:color="auto"/>
                                                                <w:bottom w:val="none" w:sz="0" w:space="0" w:color="auto"/>
                                                                <w:right w:val="none" w:sz="0" w:space="0" w:color="auto"/>
                                                              </w:divBdr>
                                                              <w:divsChild>
                                                                <w:div w:id="936865180">
                                                                  <w:marLeft w:val="0"/>
                                                                  <w:marRight w:val="0"/>
                                                                  <w:marTop w:val="0"/>
                                                                  <w:marBottom w:val="0"/>
                                                                  <w:divBdr>
                                                                    <w:top w:val="none" w:sz="0" w:space="0" w:color="auto"/>
                                                                    <w:left w:val="none" w:sz="0" w:space="0" w:color="auto"/>
                                                                    <w:bottom w:val="none" w:sz="0" w:space="0" w:color="auto"/>
                                                                    <w:right w:val="none" w:sz="0" w:space="0" w:color="auto"/>
                                                                  </w:divBdr>
                                                                  <w:divsChild>
                                                                    <w:div w:id="643462554">
                                                                      <w:marLeft w:val="0"/>
                                                                      <w:marRight w:val="0"/>
                                                                      <w:marTop w:val="0"/>
                                                                      <w:marBottom w:val="0"/>
                                                                      <w:divBdr>
                                                                        <w:top w:val="none" w:sz="0" w:space="0" w:color="auto"/>
                                                                        <w:left w:val="none" w:sz="0" w:space="0" w:color="auto"/>
                                                                        <w:bottom w:val="none" w:sz="0" w:space="0" w:color="auto"/>
                                                                        <w:right w:val="none" w:sz="0" w:space="0" w:color="auto"/>
                                                                      </w:divBdr>
                                                                      <w:divsChild>
                                                                        <w:div w:id="17363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02059">
      <w:bodyDiv w:val="1"/>
      <w:marLeft w:val="390"/>
      <w:marRight w:val="390"/>
      <w:marTop w:val="0"/>
      <w:marBottom w:val="0"/>
      <w:divBdr>
        <w:top w:val="none" w:sz="0" w:space="0" w:color="auto"/>
        <w:left w:val="none" w:sz="0" w:space="0" w:color="auto"/>
        <w:bottom w:val="none" w:sz="0" w:space="0" w:color="auto"/>
        <w:right w:val="none" w:sz="0" w:space="0" w:color="auto"/>
      </w:divBdr>
      <w:divsChild>
        <w:div w:id="1117213359">
          <w:marLeft w:val="0"/>
          <w:marRight w:val="0"/>
          <w:marTop w:val="0"/>
          <w:marBottom w:val="0"/>
          <w:divBdr>
            <w:top w:val="none" w:sz="0" w:space="0" w:color="auto"/>
            <w:left w:val="none" w:sz="0" w:space="0" w:color="auto"/>
            <w:bottom w:val="none" w:sz="0" w:space="0" w:color="auto"/>
            <w:right w:val="none" w:sz="0" w:space="0" w:color="auto"/>
          </w:divBdr>
          <w:divsChild>
            <w:div w:id="1541699060">
              <w:marLeft w:val="0"/>
              <w:marRight w:val="0"/>
              <w:marTop w:val="0"/>
              <w:marBottom w:val="0"/>
              <w:divBdr>
                <w:top w:val="none" w:sz="0" w:space="0" w:color="auto"/>
                <w:left w:val="none" w:sz="0" w:space="0" w:color="auto"/>
                <w:bottom w:val="none" w:sz="0" w:space="0" w:color="auto"/>
                <w:right w:val="none" w:sz="0" w:space="0" w:color="auto"/>
              </w:divBdr>
              <w:divsChild>
                <w:div w:id="40447025">
                  <w:marLeft w:val="-150"/>
                  <w:marRight w:val="-150"/>
                  <w:marTop w:val="0"/>
                  <w:marBottom w:val="0"/>
                  <w:divBdr>
                    <w:top w:val="none" w:sz="0" w:space="0" w:color="auto"/>
                    <w:left w:val="none" w:sz="0" w:space="0" w:color="auto"/>
                    <w:bottom w:val="none" w:sz="0" w:space="0" w:color="auto"/>
                    <w:right w:val="none" w:sz="0" w:space="0" w:color="auto"/>
                  </w:divBdr>
                  <w:divsChild>
                    <w:div w:id="19945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99561">
      <w:bodyDiv w:val="1"/>
      <w:marLeft w:val="0"/>
      <w:marRight w:val="0"/>
      <w:marTop w:val="0"/>
      <w:marBottom w:val="0"/>
      <w:divBdr>
        <w:top w:val="none" w:sz="0" w:space="0" w:color="auto"/>
        <w:left w:val="none" w:sz="0" w:space="0" w:color="auto"/>
        <w:bottom w:val="none" w:sz="0" w:space="0" w:color="auto"/>
        <w:right w:val="none" w:sz="0" w:space="0" w:color="auto"/>
      </w:divBdr>
    </w:div>
    <w:div w:id="1249582749">
      <w:bodyDiv w:val="1"/>
      <w:marLeft w:val="390"/>
      <w:marRight w:val="390"/>
      <w:marTop w:val="0"/>
      <w:marBottom w:val="0"/>
      <w:divBdr>
        <w:top w:val="none" w:sz="0" w:space="0" w:color="auto"/>
        <w:left w:val="none" w:sz="0" w:space="0" w:color="auto"/>
        <w:bottom w:val="none" w:sz="0" w:space="0" w:color="auto"/>
        <w:right w:val="none" w:sz="0" w:space="0" w:color="auto"/>
      </w:divBdr>
      <w:divsChild>
        <w:div w:id="1502354903">
          <w:marLeft w:val="0"/>
          <w:marRight w:val="0"/>
          <w:marTop w:val="0"/>
          <w:marBottom w:val="0"/>
          <w:divBdr>
            <w:top w:val="none" w:sz="0" w:space="0" w:color="auto"/>
            <w:left w:val="none" w:sz="0" w:space="0" w:color="auto"/>
            <w:bottom w:val="none" w:sz="0" w:space="0" w:color="auto"/>
            <w:right w:val="none" w:sz="0" w:space="0" w:color="auto"/>
          </w:divBdr>
          <w:divsChild>
            <w:div w:id="31654981">
              <w:marLeft w:val="0"/>
              <w:marRight w:val="0"/>
              <w:marTop w:val="0"/>
              <w:marBottom w:val="0"/>
              <w:divBdr>
                <w:top w:val="none" w:sz="0" w:space="0" w:color="auto"/>
                <w:left w:val="none" w:sz="0" w:space="0" w:color="auto"/>
                <w:bottom w:val="none" w:sz="0" w:space="0" w:color="auto"/>
                <w:right w:val="none" w:sz="0" w:space="0" w:color="auto"/>
              </w:divBdr>
              <w:divsChild>
                <w:div w:id="81030992">
                  <w:marLeft w:val="-150"/>
                  <w:marRight w:val="-150"/>
                  <w:marTop w:val="0"/>
                  <w:marBottom w:val="0"/>
                  <w:divBdr>
                    <w:top w:val="none" w:sz="0" w:space="0" w:color="auto"/>
                    <w:left w:val="none" w:sz="0" w:space="0" w:color="auto"/>
                    <w:bottom w:val="none" w:sz="0" w:space="0" w:color="auto"/>
                    <w:right w:val="none" w:sz="0" w:space="0" w:color="auto"/>
                  </w:divBdr>
                  <w:divsChild>
                    <w:div w:id="13615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196985">
      <w:bodyDiv w:val="1"/>
      <w:marLeft w:val="0"/>
      <w:marRight w:val="0"/>
      <w:marTop w:val="0"/>
      <w:marBottom w:val="0"/>
      <w:divBdr>
        <w:top w:val="none" w:sz="0" w:space="0" w:color="auto"/>
        <w:left w:val="none" w:sz="0" w:space="0" w:color="auto"/>
        <w:bottom w:val="none" w:sz="0" w:space="0" w:color="auto"/>
        <w:right w:val="none" w:sz="0" w:space="0" w:color="auto"/>
      </w:divBdr>
      <w:divsChild>
        <w:div w:id="1494372720">
          <w:marLeft w:val="0"/>
          <w:marRight w:val="0"/>
          <w:marTop w:val="0"/>
          <w:marBottom w:val="0"/>
          <w:divBdr>
            <w:top w:val="none" w:sz="0" w:space="0" w:color="auto"/>
            <w:left w:val="none" w:sz="0" w:space="0" w:color="auto"/>
            <w:bottom w:val="none" w:sz="0" w:space="0" w:color="auto"/>
            <w:right w:val="none" w:sz="0" w:space="0" w:color="auto"/>
          </w:divBdr>
          <w:divsChild>
            <w:div w:id="1433747800">
              <w:marLeft w:val="0"/>
              <w:marRight w:val="0"/>
              <w:marTop w:val="0"/>
              <w:marBottom w:val="0"/>
              <w:divBdr>
                <w:top w:val="none" w:sz="0" w:space="0" w:color="auto"/>
                <w:left w:val="none" w:sz="0" w:space="0" w:color="auto"/>
                <w:bottom w:val="none" w:sz="0" w:space="0" w:color="auto"/>
                <w:right w:val="none" w:sz="0" w:space="0" w:color="auto"/>
              </w:divBdr>
              <w:divsChild>
                <w:div w:id="1472861865">
                  <w:marLeft w:val="0"/>
                  <w:marRight w:val="0"/>
                  <w:marTop w:val="0"/>
                  <w:marBottom w:val="0"/>
                  <w:divBdr>
                    <w:top w:val="none" w:sz="0" w:space="0" w:color="auto"/>
                    <w:left w:val="none" w:sz="0" w:space="0" w:color="auto"/>
                    <w:bottom w:val="none" w:sz="0" w:space="0" w:color="auto"/>
                    <w:right w:val="none" w:sz="0" w:space="0" w:color="auto"/>
                  </w:divBdr>
                  <w:divsChild>
                    <w:div w:id="462423853">
                      <w:marLeft w:val="0"/>
                      <w:marRight w:val="0"/>
                      <w:marTop w:val="0"/>
                      <w:marBottom w:val="0"/>
                      <w:divBdr>
                        <w:top w:val="none" w:sz="0" w:space="0" w:color="auto"/>
                        <w:left w:val="none" w:sz="0" w:space="0" w:color="auto"/>
                        <w:bottom w:val="none" w:sz="0" w:space="0" w:color="auto"/>
                        <w:right w:val="none" w:sz="0" w:space="0" w:color="auto"/>
                      </w:divBdr>
                      <w:divsChild>
                        <w:div w:id="55054274">
                          <w:marLeft w:val="0"/>
                          <w:marRight w:val="0"/>
                          <w:marTop w:val="0"/>
                          <w:marBottom w:val="0"/>
                          <w:divBdr>
                            <w:top w:val="none" w:sz="0" w:space="0" w:color="auto"/>
                            <w:left w:val="none" w:sz="0" w:space="0" w:color="auto"/>
                            <w:bottom w:val="none" w:sz="0" w:space="0" w:color="auto"/>
                            <w:right w:val="none" w:sz="0" w:space="0" w:color="auto"/>
                          </w:divBdr>
                          <w:divsChild>
                            <w:div w:id="66003166">
                              <w:marLeft w:val="0"/>
                              <w:marRight w:val="0"/>
                              <w:marTop w:val="0"/>
                              <w:marBottom w:val="0"/>
                              <w:divBdr>
                                <w:top w:val="none" w:sz="0" w:space="0" w:color="auto"/>
                                <w:left w:val="none" w:sz="0" w:space="0" w:color="auto"/>
                                <w:bottom w:val="none" w:sz="0" w:space="0" w:color="auto"/>
                                <w:right w:val="none" w:sz="0" w:space="0" w:color="auto"/>
                              </w:divBdr>
                              <w:divsChild>
                                <w:div w:id="1493401492">
                                  <w:marLeft w:val="0"/>
                                  <w:marRight w:val="0"/>
                                  <w:marTop w:val="0"/>
                                  <w:marBottom w:val="0"/>
                                  <w:divBdr>
                                    <w:top w:val="none" w:sz="0" w:space="0" w:color="auto"/>
                                    <w:left w:val="none" w:sz="0" w:space="0" w:color="auto"/>
                                    <w:bottom w:val="none" w:sz="0" w:space="0" w:color="auto"/>
                                    <w:right w:val="none" w:sz="0" w:space="0" w:color="auto"/>
                                  </w:divBdr>
                                  <w:divsChild>
                                    <w:div w:id="541551996">
                                      <w:marLeft w:val="0"/>
                                      <w:marRight w:val="0"/>
                                      <w:marTop w:val="0"/>
                                      <w:marBottom w:val="0"/>
                                      <w:divBdr>
                                        <w:top w:val="none" w:sz="0" w:space="0" w:color="auto"/>
                                        <w:left w:val="none" w:sz="0" w:space="0" w:color="auto"/>
                                        <w:bottom w:val="none" w:sz="0" w:space="0" w:color="auto"/>
                                        <w:right w:val="none" w:sz="0" w:space="0" w:color="auto"/>
                                      </w:divBdr>
                                      <w:divsChild>
                                        <w:div w:id="626198826">
                                          <w:marLeft w:val="0"/>
                                          <w:marRight w:val="0"/>
                                          <w:marTop w:val="0"/>
                                          <w:marBottom w:val="0"/>
                                          <w:divBdr>
                                            <w:top w:val="none" w:sz="0" w:space="0" w:color="auto"/>
                                            <w:left w:val="none" w:sz="0" w:space="0" w:color="auto"/>
                                            <w:bottom w:val="none" w:sz="0" w:space="0" w:color="auto"/>
                                            <w:right w:val="none" w:sz="0" w:space="0" w:color="auto"/>
                                          </w:divBdr>
                                          <w:divsChild>
                                            <w:div w:id="1830823359">
                                              <w:marLeft w:val="0"/>
                                              <w:marRight w:val="0"/>
                                              <w:marTop w:val="0"/>
                                              <w:marBottom w:val="0"/>
                                              <w:divBdr>
                                                <w:top w:val="none" w:sz="0" w:space="0" w:color="auto"/>
                                                <w:left w:val="none" w:sz="0" w:space="0" w:color="auto"/>
                                                <w:bottom w:val="none" w:sz="0" w:space="0" w:color="auto"/>
                                                <w:right w:val="none" w:sz="0" w:space="0" w:color="auto"/>
                                              </w:divBdr>
                                              <w:divsChild>
                                                <w:div w:id="1162966297">
                                                  <w:marLeft w:val="0"/>
                                                  <w:marRight w:val="0"/>
                                                  <w:marTop w:val="0"/>
                                                  <w:marBottom w:val="0"/>
                                                  <w:divBdr>
                                                    <w:top w:val="none" w:sz="0" w:space="0" w:color="auto"/>
                                                    <w:left w:val="none" w:sz="0" w:space="0" w:color="auto"/>
                                                    <w:bottom w:val="none" w:sz="0" w:space="0" w:color="auto"/>
                                                    <w:right w:val="none" w:sz="0" w:space="0" w:color="auto"/>
                                                  </w:divBdr>
                                                  <w:divsChild>
                                                    <w:div w:id="436410224">
                                                      <w:marLeft w:val="0"/>
                                                      <w:marRight w:val="0"/>
                                                      <w:marTop w:val="0"/>
                                                      <w:marBottom w:val="0"/>
                                                      <w:divBdr>
                                                        <w:top w:val="none" w:sz="0" w:space="0" w:color="auto"/>
                                                        <w:left w:val="none" w:sz="0" w:space="0" w:color="auto"/>
                                                        <w:bottom w:val="none" w:sz="0" w:space="0" w:color="auto"/>
                                                        <w:right w:val="none" w:sz="0" w:space="0" w:color="auto"/>
                                                      </w:divBdr>
                                                      <w:divsChild>
                                                        <w:div w:id="1910995684">
                                                          <w:marLeft w:val="0"/>
                                                          <w:marRight w:val="0"/>
                                                          <w:marTop w:val="0"/>
                                                          <w:marBottom w:val="0"/>
                                                          <w:divBdr>
                                                            <w:top w:val="none" w:sz="0" w:space="0" w:color="auto"/>
                                                            <w:left w:val="none" w:sz="0" w:space="0" w:color="auto"/>
                                                            <w:bottom w:val="none" w:sz="0" w:space="0" w:color="auto"/>
                                                            <w:right w:val="none" w:sz="0" w:space="0" w:color="auto"/>
                                                          </w:divBdr>
                                                          <w:divsChild>
                                                            <w:div w:id="1270235494">
                                                              <w:marLeft w:val="0"/>
                                                              <w:marRight w:val="0"/>
                                                              <w:marTop w:val="0"/>
                                                              <w:marBottom w:val="0"/>
                                                              <w:divBdr>
                                                                <w:top w:val="none" w:sz="0" w:space="0" w:color="auto"/>
                                                                <w:left w:val="none" w:sz="0" w:space="0" w:color="auto"/>
                                                                <w:bottom w:val="none" w:sz="0" w:space="0" w:color="auto"/>
                                                                <w:right w:val="none" w:sz="0" w:space="0" w:color="auto"/>
                                                              </w:divBdr>
                                                              <w:divsChild>
                                                                <w:div w:id="1220169262">
                                                                  <w:marLeft w:val="0"/>
                                                                  <w:marRight w:val="0"/>
                                                                  <w:marTop w:val="0"/>
                                                                  <w:marBottom w:val="0"/>
                                                                  <w:divBdr>
                                                                    <w:top w:val="none" w:sz="0" w:space="0" w:color="auto"/>
                                                                    <w:left w:val="none" w:sz="0" w:space="0" w:color="auto"/>
                                                                    <w:bottom w:val="none" w:sz="0" w:space="0" w:color="auto"/>
                                                                    <w:right w:val="none" w:sz="0" w:space="0" w:color="auto"/>
                                                                  </w:divBdr>
                                                                  <w:divsChild>
                                                                    <w:div w:id="1771387022">
                                                                      <w:marLeft w:val="0"/>
                                                                      <w:marRight w:val="0"/>
                                                                      <w:marTop w:val="0"/>
                                                                      <w:marBottom w:val="0"/>
                                                                      <w:divBdr>
                                                                        <w:top w:val="none" w:sz="0" w:space="0" w:color="auto"/>
                                                                        <w:left w:val="none" w:sz="0" w:space="0" w:color="auto"/>
                                                                        <w:bottom w:val="none" w:sz="0" w:space="0" w:color="auto"/>
                                                                        <w:right w:val="none" w:sz="0" w:space="0" w:color="auto"/>
                                                                      </w:divBdr>
                                                                      <w:divsChild>
                                                                        <w:div w:id="572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575841">
      <w:bodyDiv w:val="1"/>
      <w:marLeft w:val="0"/>
      <w:marRight w:val="0"/>
      <w:marTop w:val="0"/>
      <w:marBottom w:val="0"/>
      <w:divBdr>
        <w:top w:val="none" w:sz="0" w:space="0" w:color="auto"/>
        <w:left w:val="none" w:sz="0" w:space="0" w:color="auto"/>
        <w:bottom w:val="none" w:sz="0" w:space="0" w:color="auto"/>
        <w:right w:val="none" w:sz="0" w:space="0" w:color="auto"/>
      </w:divBdr>
    </w:div>
    <w:div w:id="1785882297">
      <w:bodyDiv w:val="1"/>
      <w:marLeft w:val="0"/>
      <w:marRight w:val="0"/>
      <w:marTop w:val="0"/>
      <w:marBottom w:val="0"/>
      <w:divBdr>
        <w:top w:val="none" w:sz="0" w:space="0" w:color="auto"/>
        <w:left w:val="none" w:sz="0" w:space="0" w:color="auto"/>
        <w:bottom w:val="none" w:sz="0" w:space="0" w:color="auto"/>
        <w:right w:val="none" w:sz="0" w:space="0" w:color="auto"/>
      </w:divBdr>
    </w:div>
    <w:div w:id="1796757675">
      <w:bodyDiv w:val="1"/>
      <w:marLeft w:val="390"/>
      <w:marRight w:val="390"/>
      <w:marTop w:val="0"/>
      <w:marBottom w:val="0"/>
      <w:divBdr>
        <w:top w:val="none" w:sz="0" w:space="0" w:color="auto"/>
        <w:left w:val="none" w:sz="0" w:space="0" w:color="auto"/>
        <w:bottom w:val="none" w:sz="0" w:space="0" w:color="auto"/>
        <w:right w:val="none" w:sz="0" w:space="0" w:color="auto"/>
      </w:divBdr>
      <w:divsChild>
        <w:div w:id="388965341">
          <w:marLeft w:val="0"/>
          <w:marRight w:val="0"/>
          <w:marTop w:val="0"/>
          <w:marBottom w:val="0"/>
          <w:divBdr>
            <w:top w:val="none" w:sz="0" w:space="0" w:color="auto"/>
            <w:left w:val="none" w:sz="0" w:space="0" w:color="auto"/>
            <w:bottom w:val="none" w:sz="0" w:space="0" w:color="auto"/>
            <w:right w:val="none" w:sz="0" w:space="0" w:color="auto"/>
          </w:divBdr>
          <w:divsChild>
            <w:div w:id="408230924">
              <w:marLeft w:val="0"/>
              <w:marRight w:val="0"/>
              <w:marTop w:val="0"/>
              <w:marBottom w:val="0"/>
              <w:divBdr>
                <w:top w:val="none" w:sz="0" w:space="0" w:color="auto"/>
                <w:left w:val="none" w:sz="0" w:space="0" w:color="auto"/>
                <w:bottom w:val="none" w:sz="0" w:space="0" w:color="auto"/>
                <w:right w:val="none" w:sz="0" w:space="0" w:color="auto"/>
              </w:divBdr>
              <w:divsChild>
                <w:div w:id="858541462">
                  <w:marLeft w:val="-150"/>
                  <w:marRight w:val="-150"/>
                  <w:marTop w:val="0"/>
                  <w:marBottom w:val="0"/>
                  <w:divBdr>
                    <w:top w:val="none" w:sz="0" w:space="0" w:color="auto"/>
                    <w:left w:val="none" w:sz="0" w:space="0" w:color="auto"/>
                    <w:bottom w:val="none" w:sz="0" w:space="0" w:color="auto"/>
                    <w:right w:val="none" w:sz="0" w:space="0" w:color="auto"/>
                  </w:divBdr>
                  <w:divsChild>
                    <w:div w:id="953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D832-5F41-42EC-94C0-A7D597DB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2789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Cecilia Paglietti</dc:creator>
  <cp:lastModifiedBy>Maria Cecilia Paglietti</cp:lastModifiedBy>
  <cp:revision>9</cp:revision>
  <dcterms:created xsi:type="dcterms:W3CDTF">2020-09-15T12:42:00Z</dcterms:created>
  <dcterms:modified xsi:type="dcterms:W3CDTF">2020-09-23T07:50:00Z</dcterms:modified>
</cp:coreProperties>
</file>